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29" w:rsidRPr="005D00D9" w:rsidRDefault="004B4029" w:rsidP="004B4029">
      <w:pPr>
        <w:pStyle w:val="Heading1"/>
        <w:rPr>
          <w:rFonts w:cs="Arial"/>
          <w:u w:val="none"/>
        </w:rPr>
      </w:pPr>
      <w:bookmarkStart w:id="0" w:name="_GoBack"/>
      <w:bookmarkEnd w:id="0"/>
      <w:r w:rsidRPr="005D00D9">
        <w:rPr>
          <w:rFonts w:cs="Arial"/>
          <w:u w:val="none"/>
        </w:rPr>
        <w:t xml:space="preserve">CARERS SUPPORT CENTRE </w:t>
      </w:r>
    </w:p>
    <w:p w:rsidR="004B4029" w:rsidRPr="005D00D9" w:rsidRDefault="004B4029" w:rsidP="004B4029">
      <w:pPr>
        <w:pStyle w:val="Heading1"/>
        <w:rPr>
          <w:rFonts w:cs="Arial"/>
          <w:u w:val="none"/>
        </w:rPr>
      </w:pPr>
    </w:p>
    <w:p w:rsidR="004B4029" w:rsidRPr="005D00D9" w:rsidRDefault="004B4029" w:rsidP="004B4029">
      <w:pPr>
        <w:pStyle w:val="Heading1"/>
        <w:rPr>
          <w:rFonts w:cs="Arial"/>
          <w:u w:val="none"/>
        </w:rPr>
      </w:pPr>
      <w:r w:rsidRPr="005D00D9">
        <w:rPr>
          <w:rFonts w:cs="Arial"/>
          <w:u w:val="none"/>
        </w:rPr>
        <w:t>JOB DESCRIPTION</w:t>
      </w:r>
    </w:p>
    <w:p w:rsidR="004B4029" w:rsidRPr="005D00D9" w:rsidRDefault="004B4029" w:rsidP="004B4029">
      <w:pPr>
        <w:rPr>
          <w:rFonts w:cs="Arial"/>
          <w:b/>
        </w:rPr>
      </w:pPr>
    </w:p>
    <w:p w:rsidR="00483924" w:rsidRPr="005D00D9" w:rsidRDefault="00483924" w:rsidP="00483924">
      <w:pPr>
        <w:tabs>
          <w:tab w:val="left" w:pos="2694"/>
        </w:tabs>
        <w:rPr>
          <w:rFonts w:cs="Arial"/>
          <w:b/>
        </w:rPr>
      </w:pPr>
      <w:r w:rsidRPr="005D00D9">
        <w:rPr>
          <w:rFonts w:cs="Arial"/>
          <w:b/>
          <w:bCs/>
        </w:rPr>
        <w:t>Job Title</w:t>
      </w:r>
      <w:r w:rsidRPr="005D00D9">
        <w:rPr>
          <w:rFonts w:cs="Arial"/>
          <w:bCs/>
        </w:rPr>
        <w:tab/>
      </w:r>
      <w:r w:rsidR="005A526F" w:rsidRPr="005D00D9">
        <w:rPr>
          <w:rFonts w:cs="Arial"/>
          <w:bCs/>
        </w:rPr>
        <w:tab/>
      </w:r>
      <w:r w:rsidRPr="005D00D9">
        <w:rPr>
          <w:rFonts w:cs="Arial"/>
          <w:bCs/>
        </w:rPr>
        <w:t>Working for Carers Project Worker</w:t>
      </w:r>
      <w:r w:rsidRPr="005D00D9">
        <w:rPr>
          <w:rFonts w:cs="Arial"/>
          <w:b/>
          <w:bCs/>
        </w:rPr>
        <w:tab/>
      </w:r>
    </w:p>
    <w:p w:rsidR="00483924" w:rsidRPr="005D00D9" w:rsidRDefault="00483924" w:rsidP="00483924">
      <w:pPr>
        <w:tabs>
          <w:tab w:val="left" w:pos="2694"/>
        </w:tabs>
        <w:jc w:val="both"/>
        <w:rPr>
          <w:rFonts w:cs="Arial"/>
        </w:rPr>
      </w:pPr>
    </w:p>
    <w:p w:rsidR="00483924" w:rsidRPr="005D00D9" w:rsidRDefault="00483924" w:rsidP="00483924">
      <w:pPr>
        <w:tabs>
          <w:tab w:val="left" w:pos="2694"/>
        </w:tabs>
        <w:rPr>
          <w:rFonts w:cs="Arial"/>
        </w:rPr>
      </w:pPr>
      <w:r w:rsidRPr="005D00D9">
        <w:rPr>
          <w:rFonts w:cs="Arial"/>
          <w:b/>
          <w:bCs/>
        </w:rPr>
        <w:t>Responsible to:</w:t>
      </w:r>
      <w:r w:rsidRPr="005D00D9">
        <w:rPr>
          <w:rFonts w:cs="Arial"/>
          <w:bCs/>
        </w:rPr>
        <w:tab/>
      </w:r>
      <w:r w:rsidR="005A526F" w:rsidRPr="005D00D9">
        <w:rPr>
          <w:rFonts w:cs="Arial"/>
          <w:bCs/>
        </w:rPr>
        <w:tab/>
      </w:r>
      <w:r w:rsidRPr="005D00D9">
        <w:rPr>
          <w:rFonts w:cs="Arial"/>
          <w:bCs/>
        </w:rPr>
        <w:t>TBA</w:t>
      </w:r>
    </w:p>
    <w:p w:rsidR="00483924" w:rsidRPr="005D00D9" w:rsidRDefault="00483924" w:rsidP="00483924">
      <w:pPr>
        <w:tabs>
          <w:tab w:val="left" w:pos="2694"/>
        </w:tabs>
        <w:jc w:val="both"/>
        <w:rPr>
          <w:rFonts w:cs="Arial"/>
        </w:rPr>
      </w:pPr>
    </w:p>
    <w:p w:rsidR="00483924" w:rsidRDefault="00483924" w:rsidP="00E04CFC">
      <w:pPr>
        <w:tabs>
          <w:tab w:val="left" w:pos="2694"/>
        </w:tabs>
        <w:ind w:left="2880" w:hanging="2880"/>
        <w:rPr>
          <w:rFonts w:cs="Arial"/>
          <w:bCs/>
        </w:rPr>
      </w:pPr>
      <w:r w:rsidRPr="005D00D9">
        <w:rPr>
          <w:rFonts w:cs="Arial"/>
          <w:b/>
          <w:bCs/>
        </w:rPr>
        <w:t>Geographical Area</w:t>
      </w:r>
      <w:r w:rsidRPr="005D00D9">
        <w:rPr>
          <w:rFonts w:cs="Arial"/>
          <w:b/>
          <w:bCs/>
        </w:rPr>
        <w:tab/>
      </w:r>
      <w:r w:rsidR="005A526F" w:rsidRPr="005D00D9">
        <w:rPr>
          <w:rFonts w:cs="Arial"/>
          <w:b/>
          <w:bCs/>
        </w:rPr>
        <w:tab/>
      </w:r>
      <w:r w:rsidR="00E04CFC" w:rsidRPr="00E04CFC">
        <w:rPr>
          <w:rFonts w:cs="Arial"/>
          <w:bCs/>
        </w:rPr>
        <w:t xml:space="preserve">Predominately </w:t>
      </w:r>
      <w:r w:rsidR="00E04CFC">
        <w:rPr>
          <w:rFonts w:cs="Arial"/>
          <w:bCs/>
        </w:rPr>
        <w:t xml:space="preserve">across </w:t>
      </w:r>
      <w:r w:rsidR="007344BA" w:rsidRPr="00F551DE">
        <w:rPr>
          <w:rFonts w:cs="Arial"/>
          <w:bCs/>
        </w:rPr>
        <w:t>South Gloucestershire</w:t>
      </w:r>
      <w:r w:rsidR="00F551DE" w:rsidRPr="00F551DE">
        <w:rPr>
          <w:rFonts w:cs="Arial"/>
          <w:bCs/>
        </w:rPr>
        <w:t xml:space="preserve"> with </w:t>
      </w:r>
      <w:r w:rsidR="00E04CFC">
        <w:rPr>
          <w:rFonts w:cs="Arial"/>
          <w:bCs/>
        </w:rPr>
        <w:t xml:space="preserve">the potential for </w:t>
      </w:r>
      <w:r w:rsidR="00F551DE" w:rsidRPr="00F551DE">
        <w:rPr>
          <w:rFonts w:cs="Arial"/>
          <w:bCs/>
        </w:rPr>
        <w:t xml:space="preserve">some </w:t>
      </w:r>
      <w:r w:rsidR="00E04CFC">
        <w:rPr>
          <w:rFonts w:cs="Arial"/>
          <w:bCs/>
        </w:rPr>
        <w:t xml:space="preserve">activity </w:t>
      </w:r>
      <w:r w:rsidR="00F551DE" w:rsidRPr="00F551DE">
        <w:rPr>
          <w:rFonts w:cs="Arial"/>
          <w:bCs/>
        </w:rPr>
        <w:t>in Bristol too</w:t>
      </w:r>
    </w:p>
    <w:p w:rsidR="00F551DE" w:rsidRPr="005D00D9" w:rsidRDefault="00F551DE" w:rsidP="00483924">
      <w:pPr>
        <w:tabs>
          <w:tab w:val="left" w:pos="2694"/>
        </w:tabs>
        <w:ind w:left="2694" w:hanging="2694"/>
        <w:rPr>
          <w:rFonts w:cs="Arial"/>
          <w:b/>
          <w:bCs/>
        </w:rPr>
      </w:pPr>
    </w:p>
    <w:p w:rsidR="00483924" w:rsidRPr="005D00D9" w:rsidRDefault="00483924" w:rsidP="00483924">
      <w:pPr>
        <w:tabs>
          <w:tab w:val="left" w:pos="2694"/>
        </w:tabs>
        <w:ind w:left="2694" w:hanging="2694"/>
        <w:rPr>
          <w:rFonts w:cs="Arial"/>
        </w:rPr>
      </w:pPr>
      <w:r w:rsidRPr="005D00D9">
        <w:rPr>
          <w:rFonts w:cs="Arial"/>
          <w:b/>
        </w:rPr>
        <w:t>Pay scale / rate of pay:</w:t>
      </w:r>
      <w:r w:rsidRPr="005D00D9">
        <w:rPr>
          <w:rFonts w:cs="Arial"/>
        </w:rPr>
        <w:tab/>
      </w:r>
      <w:r w:rsidR="005A526F" w:rsidRPr="005D00D9">
        <w:rPr>
          <w:rFonts w:cs="Arial"/>
        </w:rPr>
        <w:tab/>
      </w:r>
      <w:r w:rsidR="00354164">
        <w:rPr>
          <w:rFonts w:cs="Arial"/>
        </w:rPr>
        <w:t>Up to £25,141</w:t>
      </w:r>
      <w:r w:rsidR="00536B94">
        <w:rPr>
          <w:rFonts w:cs="Arial"/>
        </w:rPr>
        <w:t xml:space="preserve"> per annum,</w:t>
      </w:r>
      <w:r w:rsidR="00354164">
        <w:rPr>
          <w:rFonts w:cs="Arial"/>
        </w:rPr>
        <w:t xml:space="preserve"> negotiable based on experience</w:t>
      </w:r>
    </w:p>
    <w:p w:rsidR="00483924" w:rsidRPr="005D00D9" w:rsidRDefault="00483924" w:rsidP="00483924">
      <w:pPr>
        <w:jc w:val="both"/>
        <w:rPr>
          <w:rFonts w:cs="Arial"/>
        </w:rPr>
      </w:pPr>
    </w:p>
    <w:p w:rsidR="00483924" w:rsidRPr="005D00D9" w:rsidRDefault="00483924" w:rsidP="005A526F">
      <w:pPr>
        <w:tabs>
          <w:tab w:val="left" w:pos="2694"/>
        </w:tabs>
        <w:ind w:left="2880" w:hanging="2880"/>
        <w:rPr>
          <w:rFonts w:cs="Arial"/>
        </w:rPr>
      </w:pPr>
      <w:r w:rsidRPr="005D00D9">
        <w:rPr>
          <w:rFonts w:cs="Arial"/>
          <w:b/>
          <w:bCs/>
        </w:rPr>
        <w:t xml:space="preserve">Hours of Work </w:t>
      </w:r>
      <w:r w:rsidRPr="005D00D9">
        <w:rPr>
          <w:rFonts w:cs="Arial"/>
          <w:b/>
          <w:bCs/>
        </w:rPr>
        <w:tab/>
      </w:r>
      <w:r w:rsidR="005A526F" w:rsidRPr="005D00D9">
        <w:rPr>
          <w:rFonts w:cs="Arial"/>
          <w:b/>
          <w:bCs/>
        </w:rPr>
        <w:tab/>
      </w:r>
      <w:r w:rsidRPr="005D00D9">
        <w:rPr>
          <w:rFonts w:cs="Arial"/>
        </w:rPr>
        <w:t>37.5 hours per week Monday to Friday plus occasional weekend/evening</w:t>
      </w:r>
    </w:p>
    <w:p w:rsidR="00483924" w:rsidRPr="005D00D9" w:rsidRDefault="00483924" w:rsidP="00483924">
      <w:pPr>
        <w:jc w:val="both"/>
        <w:rPr>
          <w:rFonts w:cs="Arial"/>
        </w:rPr>
      </w:pPr>
      <w:r w:rsidRPr="005D00D9">
        <w:rPr>
          <w:rFonts w:cs="Arial"/>
        </w:rPr>
        <w:tab/>
      </w:r>
      <w:r w:rsidRPr="005D00D9">
        <w:rPr>
          <w:rFonts w:cs="Arial"/>
        </w:rPr>
        <w:tab/>
      </w:r>
      <w:r w:rsidRPr="005D00D9">
        <w:rPr>
          <w:rFonts w:cs="Arial"/>
        </w:rPr>
        <w:tab/>
      </w:r>
      <w:r w:rsidRPr="005D00D9">
        <w:rPr>
          <w:rFonts w:cs="Arial"/>
        </w:rPr>
        <w:tab/>
      </w:r>
      <w:r w:rsidRPr="005D00D9">
        <w:rPr>
          <w:rFonts w:cs="Arial"/>
        </w:rPr>
        <w:tab/>
      </w:r>
      <w:r w:rsidRPr="005D00D9">
        <w:rPr>
          <w:rFonts w:cs="Arial"/>
        </w:rPr>
        <w:tab/>
      </w:r>
    </w:p>
    <w:p w:rsidR="00483924" w:rsidRPr="005D00D9" w:rsidRDefault="00483924" w:rsidP="00483924">
      <w:pPr>
        <w:tabs>
          <w:tab w:val="left" w:pos="2694"/>
        </w:tabs>
        <w:rPr>
          <w:rFonts w:cs="Arial"/>
        </w:rPr>
      </w:pPr>
    </w:p>
    <w:p w:rsidR="00483924" w:rsidRPr="005D00D9" w:rsidRDefault="00483924" w:rsidP="005A526F">
      <w:pPr>
        <w:ind w:left="2880" w:hanging="2820"/>
        <w:rPr>
          <w:rFonts w:cs="Arial"/>
          <w:bCs/>
        </w:rPr>
      </w:pPr>
      <w:r w:rsidRPr="005D00D9">
        <w:rPr>
          <w:rFonts w:cs="Arial"/>
          <w:b/>
        </w:rPr>
        <w:t>Place of work:</w:t>
      </w:r>
      <w:r w:rsidRPr="005D00D9">
        <w:rPr>
          <w:rFonts w:cs="Arial"/>
        </w:rPr>
        <w:tab/>
        <w:t xml:space="preserve">Carers Support Centre, Gill Avenue, Fishponds </w:t>
      </w:r>
    </w:p>
    <w:p w:rsidR="00483924" w:rsidRPr="005D00D9" w:rsidRDefault="00483924" w:rsidP="00483924">
      <w:pPr>
        <w:tabs>
          <w:tab w:val="left" w:pos="2694"/>
        </w:tabs>
        <w:rPr>
          <w:rFonts w:cs="Arial"/>
          <w:sz w:val="22"/>
          <w:szCs w:val="22"/>
        </w:rPr>
      </w:pPr>
    </w:p>
    <w:p w:rsidR="00483924" w:rsidRPr="005D00D9" w:rsidRDefault="00483924" w:rsidP="00483924">
      <w:pPr>
        <w:tabs>
          <w:tab w:val="left" w:pos="2694"/>
        </w:tabs>
        <w:rPr>
          <w:rFonts w:cs="Arial"/>
        </w:rPr>
      </w:pPr>
    </w:p>
    <w:p w:rsidR="00483924" w:rsidRPr="00B722A1" w:rsidRDefault="008F22EF" w:rsidP="00483924">
      <w:pPr>
        <w:rPr>
          <w:rFonts w:cs="Arial"/>
          <w:b/>
          <w:bCs/>
          <w:sz w:val="28"/>
          <w:szCs w:val="28"/>
        </w:rPr>
      </w:pPr>
      <w:r w:rsidRPr="00B722A1">
        <w:rPr>
          <w:rFonts w:cs="Arial"/>
          <w:b/>
          <w:bCs/>
          <w:sz w:val="28"/>
          <w:szCs w:val="28"/>
        </w:rPr>
        <w:t xml:space="preserve">Aims </w:t>
      </w:r>
      <w:r w:rsidR="00483924" w:rsidRPr="00B722A1">
        <w:rPr>
          <w:rFonts w:cs="Arial"/>
          <w:b/>
          <w:bCs/>
          <w:sz w:val="28"/>
          <w:szCs w:val="28"/>
        </w:rPr>
        <w:t>of the Post</w:t>
      </w:r>
    </w:p>
    <w:p w:rsidR="00483924" w:rsidRPr="005D00D9" w:rsidRDefault="00483924" w:rsidP="00483924">
      <w:pPr>
        <w:rPr>
          <w:rFonts w:cs="Arial"/>
          <w:b/>
          <w:bCs/>
          <w:u w:val="single"/>
        </w:rPr>
      </w:pPr>
    </w:p>
    <w:p w:rsidR="00B722A1" w:rsidRPr="00B722A1" w:rsidRDefault="00B722A1" w:rsidP="008F22EF">
      <w:pPr>
        <w:rPr>
          <w:rFonts w:cs="Arial"/>
          <w:b/>
        </w:rPr>
      </w:pPr>
      <w:r w:rsidRPr="00B722A1">
        <w:rPr>
          <w:rFonts w:cs="Arial"/>
          <w:b/>
        </w:rPr>
        <w:t>To:</w:t>
      </w:r>
    </w:p>
    <w:p w:rsidR="00B722A1" w:rsidRDefault="00B722A1" w:rsidP="008F22EF">
      <w:pPr>
        <w:rPr>
          <w:rFonts w:cs="Arial"/>
        </w:rPr>
      </w:pPr>
    </w:p>
    <w:p w:rsidR="00B722A1" w:rsidRDefault="00B722A1" w:rsidP="00B722A1">
      <w:pPr>
        <w:numPr>
          <w:ilvl w:val="0"/>
          <w:numId w:val="19"/>
        </w:numPr>
        <w:rPr>
          <w:rFonts w:cs="Arial"/>
        </w:rPr>
      </w:pPr>
      <w:r>
        <w:rPr>
          <w:rFonts w:cs="Arial"/>
        </w:rPr>
        <w:t>D</w:t>
      </w:r>
      <w:r w:rsidR="00483924" w:rsidRPr="005D00D9">
        <w:rPr>
          <w:rFonts w:cs="Arial"/>
        </w:rPr>
        <w:t>eliver</w:t>
      </w:r>
      <w:r>
        <w:rPr>
          <w:rFonts w:cs="Arial"/>
        </w:rPr>
        <w:t xml:space="preserve"> </w:t>
      </w:r>
      <w:r w:rsidR="00483924" w:rsidRPr="005D00D9">
        <w:rPr>
          <w:rFonts w:cs="Arial"/>
        </w:rPr>
        <w:t xml:space="preserve">the </w:t>
      </w:r>
      <w:r w:rsidR="005A526F" w:rsidRPr="005D00D9">
        <w:rPr>
          <w:rFonts w:cs="Arial"/>
        </w:rPr>
        <w:t xml:space="preserve">Carers in Paid Employment Pilot </w:t>
      </w:r>
      <w:r w:rsidR="00483924" w:rsidRPr="005D00D9">
        <w:rPr>
          <w:rFonts w:cs="Arial"/>
        </w:rPr>
        <w:t>Project</w:t>
      </w:r>
      <w:r>
        <w:rPr>
          <w:rFonts w:cs="Arial"/>
        </w:rPr>
        <w:t xml:space="preserve"> in partnership with </w:t>
      </w:r>
      <w:r w:rsidR="007344BA">
        <w:rPr>
          <w:rFonts w:cs="Arial"/>
        </w:rPr>
        <w:t xml:space="preserve">South Gloucestershire Council and Clinical Commissioning </w:t>
      </w:r>
      <w:r w:rsidR="009F670E">
        <w:rPr>
          <w:rFonts w:cs="Arial"/>
        </w:rPr>
        <w:t>Group.</w:t>
      </w:r>
    </w:p>
    <w:p w:rsidR="00B722A1" w:rsidRDefault="00B722A1" w:rsidP="00B722A1">
      <w:pPr>
        <w:ind w:left="720"/>
        <w:rPr>
          <w:rFonts w:cs="Arial"/>
        </w:rPr>
      </w:pPr>
    </w:p>
    <w:p w:rsidR="008F22EF" w:rsidRDefault="009F670E" w:rsidP="00B722A1">
      <w:pPr>
        <w:numPr>
          <w:ilvl w:val="0"/>
          <w:numId w:val="19"/>
        </w:numPr>
        <w:rPr>
          <w:rFonts w:eastAsia="Calibri" w:cs="Arial"/>
        </w:rPr>
      </w:pPr>
      <w:r>
        <w:rPr>
          <w:rFonts w:cs="Arial"/>
        </w:rPr>
        <w:t xml:space="preserve">Work alongside </w:t>
      </w:r>
      <w:r w:rsidR="004E1853" w:rsidRPr="005D00D9">
        <w:rPr>
          <w:rFonts w:cs="Arial"/>
        </w:rPr>
        <w:t>employers</w:t>
      </w:r>
      <w:r w:rsidR="008F22EF" w:rsidRPr="005D00D9">
        <w:rPr>
          <w:rFonts w:cs="Arial"/>
        </w:rPr>
        <w:t xml:space="preserve"> and </w:t>
      </w:r>
      <w:r w:rsidR="004E1853" w:rsidRPr="005D00D9">
        <w:rPr>
          <w:rFonts w:cs="Arial"/>
        </w:rPr>
        <w:t>businesses</w:t>
      </w:r>
      <w:r w:rsidR="00483924" w:rsidRPr="005D00D9">
        <w:rPr>
          <w:rFonts w:cs="Arial"/>
        </w:rPr>
        <w:t xml:space="preserve"> in </w:t>
      </w:r>
      <w:r w:rsidR="007344BA">
        <w:rPr>
          <w:rFonts w:cs="Arial"/>
        </w:rPr>
        <w:t xml:space="preserve">South Gloucestershire and potentially </w:t>
      </w:r>
      <w:r w:rsidR="005A526F" w:rsidRPr="005D00D9">
        <w:rPr>
          <w:rFonts w:cs="Arial"/>
        </w:rPr>
        <w:t>Bristol</w:t>
      </w:r>
      <w:r>
        <w:rPr>
          <w:rFonts w:cs="Arial"/>
        </w:rPr>
        <w:t xml:space="preserve"> in order </w:t>
      </w:r>
      <w:r w:rsidR="00B722A1">
        <w:rPr>
          <w:rFonts w:cs="Arial"/>
        </w:rPr>
        <w:t>to i</w:t>
      </w:r>
      <w:r w:rsidR="008F22EF" w:rsidRPr="005D00D9">
        <w:rPr>
          <w:rFonts w:eastAsia="Calibri" w:cs="Arial"/>
        </w:rPr>
        <w:t xml:space="preserve">dentify carers in the workplace </w:t>
      </w:r>
      <w:r>
        <w:rPr>
          <w:rFonts w:eastAsia="Calibri" w:cs="Arial"/>
        </w:rPr>
        <w:t xml:space="preserve">supporting </w:t>
      </w:r>
      <w:r w:rsidR="008F22EF" w:rsidRPr="005D00D9">
        <w:rPr>
          <w:rFonts w:eastAsia="Calibri" w:cs="Arial"/>
        </w:rPr>
        <w:t>them to develop carer friendly po</w:t>
      </w:r>
      <w:r w:rsidR="00B722A1">
        <w:rPr>
          <w:rFonts w:eastAsia="Calibri" w:cs="Arial"/>
        </w:rPr>
        <w:t>licies and working practices</w:t>
      </w:r>
      <w:r w:rsidR="007344BA">
        <w:rPr>
          <w:rFonts w:eastAsia="Calibri" w:cs="Arial"/>
        </w:rPr>
        <w:t>, to enable carers to continue working</w:t>
      </w:r>
    </w:p>
    <w:p w:rsidR="007344BA" w:rsidRDefault="007344BA" w:rsidP="00F551DE">
      <w:pPr>
        <w:pStyle w:val="ListParagraph"/>
        <w:rPr>
          <w:rFonts w:cs="Arial"/>
        </w:rPr>
      </w:pPr>
    </w:p>
    <w:p w:rsidR="007344BA" w:rsidRPr="005D00D9" w:rsidRDefault="009F670E" w:rsidP="00B722A1">
      <w:pPr>
        <w:numPr>
          <w:ilvl w:val="0"/>
          <w:numId w:val="19"/>
        </w:numPr>
        <w:rPr>
          <w:rFonts w:eastAsia="Calibri" w:cs="Arial"/>
        </w:rPr>
      </w:pPr>
      <w:r>
        <w:rPr>
          <w:rFonts w:eastAsia="Calibri" w:cs="Arial"/>
        </w:rPr>
        <w:t>S</w:t>
      </w:r>
      <w:r w:rsidR="007344BA">
        <w:rPr>
          <w:rFonts w:eastAsia="Calibri" w:cs="Arial"/>
        </w:rPr>
        <w:t>upport carers to remain in employment through a range of mechanisms, including the use of technology and volunteer support</w:t>
      </w:r>
    </w:p>
    <w:p w:rsidR="008F22EF" w:rsidRPr="005D00D9" w:rsidRDefault="008F22EF" w:rsidP="00483924">
      <w:pPr>
        <w:rPr>
          <w:rFonts w:cs="Arial"/>
          <w:shd w:val="clear" w:color="auto" w:fill="FFFFFF"/>
        </w:rPr>
      </w:pPr>
    </w:p>
    <w:p w:rsidR="00483924" w:rsidRPr="005D00D9" w:rsidRDefault="00483924" w:rsidP="00483924">
      <w:pPr>
        <w:pStyle w:val="ListParagraph"/>
        <w:rPr>
          <w:rFonts w:ascii="Arial" w:hAnsi="Arial" w:cs="Arial"/>
          <w:sz w:val="24"/>
          <w:szCs w:val="24"/>
        </w:rPr>
      </w:pPr>
    </w:p>
    <w:p w:rsidR="00483924" w:rsidRPr="00B722A1" w:rsidRDefault="008F22EF" w:rsidP="00483924">
      <w:pPr>
        <w:rPr>
          <w:rFonts w:cs="Arial"/>
          <w:b/>
          <w:sz w:val="28"/>
          <w:szCs w:val="28"/>
        </w:rPr>
      </w:pPr>
      <w:r w:rsidRPr="00B722A1">
        <w:rPr>
          <w:rFonts w:cs="Arial"/>
          <w:b/>
          <w:sz w:val="28"/>
          <w:szCs w:val="28"/>
        </w:rPr>
        <w:t>Main Tasks and Responsibilities</w:t>
      </w:r>
    </w:p>
    <w:p w:rsidR="00483924" w:rsidRPr="005D00D9" w:rsidRDefault="00483924" w:rsidP="00483924">
      <w:pPr>
        <w:rPr>
          <w:rFonts w:cs="Arial"/>
          <w:b/>
          <w:u w:val="single"/>
        </w:rPr>
      </w:pPr>
    </w:p>
    <w:p w:rsidR="008F22EF" w:rsidRPr="00B722A1" w:rsidRDefault="008F22EF" w:rsidP="00483924">
      <w:pPr>
        <w:rPr>
          <w:rFonts w:cs="Arial"/>
          <w:b/>
        </w:rPr>
      </w:pPr>
      <w:r w:rsidRPr="00B722A1">
        <w:rPr>
          <w:rFonts w:cs="Arial"/>
          <w:b/>
        </w:rPr>
        <w:t>To:</w:t>
      </w:r>
    </w:p>
    <w:p w:rsidR="008F22EF" w:rsidRPr="005D00D9" w:rsidRDefault="008F22EF" w:rsidP="00483924">
      <w:pPr>
        <w:rPr>
          <w:rFonts w:cs="Arial"/>
          <w:b/>
          <w:u w:val="single"/>
        </w:rPr>
      </w:pPr>
    </w:p>
    <w:p w:rsidR="00483924" w:rsidRPr="005D00D9" w:rsidRDefault="009F670E" w:rsidP="009F670E">
      <w:pPr>
        <w:pStyle w:val="ListParagraph"/>
        <w:ind w:left="0"/>
        <w:rPr>
          <w:rFonts w:ascii="Arial" w:hAnsi="Arial" w:cs="Arial"/>
          <w:sz w:val="24"/>
          <w:szCs w:val="24"/>
        </w:rPr>
      </w:pPr>
      <w:r>
        <w:rPr>
          <w:rFonts w:ascii="Arial" w:hAnsi="Arial" w:cs="Arial"/>
          <w:sz w:val="24"/>
          <w:szCs w:val="24"/>
        </w:rPr>
        <w:t xml:space="preserve">1.1 </w:t>
      </w:r>
      <w:r w:rsidR="00483924" w:rsidRPr="005D00D9">
        <w:rPr>
          <w:rFonts w:ascii="Arial" w:hAnsi="Arial" w:cs="Arial"/>
          <w:sz w:val="24"/>
          <w:szCs w:val="24"/>
        </w:rPr>
        <w:t xml:space="preserve">Work with employers, businesses and </w:t>
      </w:r>
      <w:r w:rsidR="004E1853" w:rsidRPr="005D00D9">
        <w:rPr>
          <w:rFonts w:ascii="Arial" w:hAnsi="Arial" w:cs="Arial"/>
          <w:sz w:val="24"/>
          <w:szCs w:val="24"/>
        </w:rPr>
        <w:t xml:space="preserve">their staff </w:t>
      </w:r>
      <w:r w:rsidR="00483924" w:rsidRPr="005D00D9">
        <w:rPr>
          <w:rFonts w:ascii="Arial" w:hAnsi="Arial" w:cs="Arial"/>
          <w:sz w:val="24"/>
          <w:szCs w:val="24"/>
        </w:rPr>
        <w:t xml:space="preserve">to enable </w:t>
      </w:r>
      <w:r w:rsidR="00342649" w:rsidRPr="005D00D9">
        <w:rPr>
          <w:rFonts w:ascii="Arial" w:hAnsi="Arial" w:cs="Arial"/>
          <w:sz w:val="24"/>
          <w:szCs w:val="24"/>
        </w:rPr>
        <w:t>carers</w:t>
      </w:r>
      <w:r w:rsidR="00483924" w:rsidRPr="005D00D9">
        <w:rPr>
          <w:rFonts w:ascii="Arial" w:hAnsi="Arial" w:cs="Arial"/>
          <w:sz w:val="24"/>
          <w:szCs w:val="24"/>
        </w:rPr>
        <w:t xml:space="preserve"> to combine </w:t>
      </w:r>
      <w:r w:rsidR="00342649" w:rsidRPr="005D00D9">
        <w:rPr>
          <w:rFonts w:ascii="Arial" w:hAnsi="Arial" w:cs="Arial"/>
          <w:sz w:val="24"/>
          <w:szCs w:val="24"/>
        </w:rPr>
        <w:t xml:space="preserve">employment </w:t>
      </w:r>
      <w:r w:rsidR="00483924" w:rsidRPr="005D00D9">
        <w:rPr>
          <w:rFonts w:ascii="Arial" w:hAnsi="Arial" w:cs="Arial"/>
          <w:sz w:val="24"/>
          <w:szCs w:val="24"/>
        </w:rPr>
        <w:t xml:space="preserve">and care by: </w:t>
      </w:r>
    </w:p>
    <w:p w:rsidR="008F22EF" w:rsidRPr="005D00D9" w:rsidRDefault="008F22EF" w:rsidP="008F22EF">
      <w:pPr>
        <w:pStyle w:val="ListParagraph"/>
        <w:rPr>
          <w:rFonts w:ascii="Arial" w:hAnsi="Arial" w:cs="Arial"/>
          <w:sz w:val="24"/>
          <w:szCs w:val="24"/>
        </w:rPr>
      </w:pPr>
    </w:p>
    <w:p w:rsidR="00483924" w:rsidRPr="005D00D9" w:rsidRDefault="00483924" w:rsidP="008F22EF">
      <w:pPr>
        <w:pStyle w:val="ListParagraph"/>
        <w:numPr>
          <w:ilvl w:val="0"/>
          <w:numId w:val="16"/>
        </w:numPr>
        <w:rPr>
          <w:rFonts w:ascii="Arial" w:hAnsi="Arial" w:cs="Arial"/>
          <w:sz w:val="24"/>
          <w:szCs w:val="24"/>
        </w:rPr>
      </w:pPr>
      <w:r w:rsidRPr="005D00D9">
        <w:rPr>
          <w:rFonts w:ascii="Arial" w:hAnsi="Arial" w:cs="Arial"/>
          <w:sz w:val="24"/>
          <w:szCs w:val="24"/>
        </w:rPr>
        <w:t>Promoting the benefits of flexible working practices and policies to retain carers in their workplace</w:t>
      </w:r>
    </w:p>
    <w:p w:rsidR="00483924" w:rsidRPr="005D00D9" w:rsidRDefault="00483924" w:rsidP="008F22EF">
      <w:pPr>
        <w:pStyle w:val="ListParagraph"/>
        <w:numPr>
          <w:ilvl w:val="0"/>
          <w:numId w:val="16"/>
        </w:numPr>
        <w:rPr>
          <w:rFonts w:ascii="Arial" w:hAnsi="Arial" w:cs="Arial"/>
          <w:sz w:val="24"/>
          <w:szCs w:val="24"/>
        </w:rPr>
      </w:pPr>
      <w:r w:rsidRPr="005D00D9">
        <w:rPr>
          <w:rFonts w:ascii="Arial" w:hAnsi="Arial" w:cs="Arial"/>
          <w:sz w:val="24"/>
          <w:szCs w:val="24"/>
        </w:rPr>
        <w:t>Promoting the benefits of providing their employees with information on care and support services to enable them to combine work and care and diminish the chances of staff dropping out of the labour market at the onset of caring responsibilities</w:t>
      </w:r>
    </w:p>
    <w:p w:rsidR="00483924" w:rsidRPr="005D00D9" w:rsidRDefault="00483924" w:rsidP="008F22EF">
      <w:pPr>
        <w:pStyle w:val="ListParagraph"/>
        <w:numPr>
          <w:ilvl w:val="0"/>
          <w:numId w:val="16"/>
        </w:numPr>
        <w:rPr>
          <w:rFonts w:ascii="Arial" w:hAnsi="Arial" w:cs="Arial"/>
          <w:sz w:val="24"/>
          <w:szCs w:val="24"/>
        </w:rPr>
      </w:pPr>
      <w:r w:rsidRPr="005D00D9">
        <w:rPr>
          <w:rFonts w:ascii="Arial" w:hAnsi="Arial" w:cs="Arial"/>
          <w:sz w:val="24"/>
          <w:szCs w:val="24"/>
        </w:rPr>
        <w:t>Promoting the business benefits of supporting carers</w:t>
      </w:r>
    </w:p>
    <w:p w:rsidR="008F22EF" w:rsidRPr="005D00D9" w:rsidRDefault="008F22EF" w:rsidP="008F22EF">
      <w:pPr>
        <w:pStyle w:val="ListParagraph"/>
        <w:numPr>
          <w:ilvl w:val="0"/>
          <w:numId w:val="16"/>
        </w:numPr>
        <w:rPr>
          <w:rFonts w:ascii="Arial" w:hAnsi="Arial" w:cs="Arial"/>
          <w:sz w:val="24"/>
          <w:szCs w:val="24"/>
        </w:rPr>
      </w:pPr>
      <w:r w:rsidRPr="005D00D9">
        <w:rPr>
          <w:rFonts w:ascii="Arial" w:hAnsi="Arial" w:cs="Arial"/>
          <w:sz w:val="24"/>
          <w:szCs w:val="24"/>
        </w:rPr>
        <w:t xml:space="preserve">Providing </w:t>
      </w:r>
      <w:r w:rsidR="007344BA">
        <w:rPr>
          <w:rFonts w:ascii="Arial" w:hAnsi="Arial" w:cs="Arial"/>
          <w:sz w:val="24"/>
          <w:szCs w:val="24"/>
        </w:rPr>
        <w:t>i</w:t>
      </w:r>
      <w:r w:rsidRPr="005D00D9">
        <w:rPr>
          <w:rFonts w:ascii="Arial" w:hAnsi="Arial" w:cs="Arial"/>
          <w:sz w:val="24"/>
          <w:szCs w:val="24"/>
        </w:rPr>
        <w:t>nformation and signposting</w:t>
      </w:r>
      <w:r w:rsidR="007344BA">
        <w:rPr>
          <w:rFonts w:ascii="Arial" w:hAnsi="Arial" w:cs="Arial"/>
          <w:sz w:val="24"/>
          <w:szCs w:val="24"/>
        </w:rPr>
        <w:t>, including the development of an employers’ toolkit</w:t>
      </w:r>
    </w:p>
    <w:p w:rsidR="008F22EF" w:rsidRPr="005D00D9" w:rsidRDefault="008F22EF" w:rsidP="008F22EF">
      <w:pPr>
        <w:pStyle w:val="ListParagraph"/>
        <w:numPr>
          <w:ilvl w:val="0"/>
          <w:numId w:val="16"/>
        </w:numPr>
        <w:rPr>
          <w:rFonts w:ascii="Arial" w:hAnsi="Arial" w:cs="Arial"/>
          <w:sz w:val="24"/>
          <w:szCs w:val="24"/>
        </w:rPr>
      </w:pPr>
      <w:r w:rsidRPr="005D00D9">
        <w:rPr>
          <w:rFonts w:ascii="Arial" w:hAnsi="Arial" w:cs="Arial"/>
          <w:sz w:val="24"/>
          <w:szCs w:val="24"/>
        </w:rPr>
        <w:t>Deliver</w:t>
      </w:r>
      <w:r w:rsidR="00342649" w:rsidRPr="005D00D9">
        <w:rPr>
          <w:rFonts w:ascii="Arial" w:hAnsi="Arial" w:cs="Arial"/>
          <w:sz w:val="24"/>
          <w:szCs w:val="24"/>
        </w:rPr>
        <w:t>ing</w:t>
      </w:r>
      <w:r w:rsidRPr="005D00D9">
        <w:rPr>
          <w:rFonts w:ascii="Arial" w:hAnsi="Arial" w:cs="Arial"/>
          <w:sz w:val="24"/>
          <w:szCs w:val="24"/>
        </w:rPr>
        <w:t xml:space="preserve"> of </w:t>
      </w:r>
      <w:r w:rsidR="007344BA">
        <w:rPr>
          <w:rFonts w:ascii="Arial" w:hAnsi="Arial" w:cs="Arial"/>
          <w:sz w:val="24"/>
          <w:szCs w:val="24"/>
        </w:rPr>
        <w:t>t</w:t>
      </w:r>
      <w:r w:rsidRPr="005D00D9">
        <w:rPr>
          <w:rFonts w:ascii="Arial" w:hAnsi="Arial" w:cs="Arial"/>
          <w:sz w:val="24"/>
          <w:szCs w:val="24"/>
        </w:rPr>
        <w:t>raining for carers and employers</w:t>
      </w:r>
    </w:p>
    <w:p w:rsidR="007344BA" w:rsidRPr="007344BA" w:rsidRDefault="008F22EF" w:rsidP="007344BA">
      <w:pPr>
        <w:pStyle w:val="ListParagraph"/>
        <w:numPr>
          <w:ilvl w:val="0"/>
          <w:numId w:val="16"/>
        </w:numPr>
        <w:rPr>
          <w:rFonts w:ascii="Arial" w:hAnsi="Arial" w:cs="Arial"/>
          <w:sz w:val="24"/>
          <w:szCs w:val="24"/>
        </w:rPr>
      </w:pPr>
      <w:r w:rsidRPr="005D00D9">
        <w:rPr>
          <w:rFonts w:ascii="Arial" w:hAnsi="Arial" w:cs="Arial"/>
          <w:sz w:val="24"/>
          <w:szCs w:val="24"/>
        </w:rPr>
        <w:t>Developing in work carers’ support groups</w:t>
      </w:r>
    </w:p>
    <w:p w:rsidR="008F22EF" w:rsidRDefault="00F551DE" w:rsidP="008F22EF">
      <w:pPr>
        <w:pStyle w:val="ListParagraph"/>
        <w:numPr>
          <w:ilvl w:val="0"/>
          <w:numId w:val="16"/>
        </w:numPr>
        <w:rPr>
          <w:rFonts w:ascii="Arial" w:hAnsi="Arial" w:cs="Arial"/>
          <w:sz w:val="24"/>
          <w:szCs w:val="24"/>
        </w:rPr>
      </w:pPr>
      <w:r w:rsidRPr="005D00D9">
        <w:rPr>
          <w:rFonts w:ascii="Arial" w:hAnsi="Arial" w:cs="Arial"/>
          <w:sz w:val="24"/>
          <w:szCs w:val="24"/>
        </w:rPr>
        <w:lastRenderedPageBreak/>
        <w:t>Trialling</w:t>
      </w:r>
      <w:r w:rsidR="00342649" w:rsidRPr="005D00D9">
        <w:rPr>
          <w:rFonts w:ascii="Arial" w:hAnsi="Arial" w:cs="Arial"/>
          <w:sz w:val="24"/>
          <w:szCs w:val="24"/>
        </w:rPr>
        <w:t xml:space="preserve"> </w:t>
      </w:r>
      <w:r w:rsidR="008F22EF" w:rsidRPr="005D00D9">
        <w:rPr>
          <w:rFonts w:ascii="Arial" w:hAnsi="Arial" w:cs="Arial"/>
          <w:sz w:val="24"/>
          <w:szCs w:val="24"/>
        </w:rPr>
        <w:t xml:space="preserve">assistive technology and ICT </w:t>
      </w:r>
    </w:p>
    <w:p w:rsidR="007344BA" w:rsidRDefault="007344BA" w:rsidP="008F22EF">
      <w:pPr>
        <w:pStyle w:val="ListParagraph"/>
        <w:numPr>
          <w:ilvl w:val="0"/>
          <w:numId w:val="16"/>
        </w:numPr>
        <w:rPr>
          <w:rFonts w:ascii="Arial" w:hAnsi="Arial" w:cs="Arial"/>
          <w:sz w:val="24"/>
          <w:szCs w:val="24"/>
        </w:rPr>
      </w:pPr>
      <w:r>
        <w:rPr>
          <w:rFonts w:ascii="Arial" w:hAnsi="Arial" w:cs="Arial"/>
          <w:sz w:val="24"/>
          <w:szCs w:val="24"/>
        </w:rPr>
        <w:t>Development of volunteer support for the cared for person, enabling the carer to remain in work</w:t>
      </w:r>
    </w:p>
    <w:p w:rsidR="007344BA" w:rsidRPr="005D00D9" w:rsidRDefault="007344BA" w:rsidP="008F22EF">
      <w:pPr>
        <w:pStyle w:val="ListParagraph"/>
        <w:numPr>
          <w:ilvl w:val="0"/>
          <w:numId w:val="16"/>
        </w:numPr>
        <w:rPr>
          <w:rFonts w:ascii="Arial" w:hAnsi="Arial" w:cs="Arial"/>
          <w:sz w:val="24"/>
          <w:szCs w:val="24"/>
        </w:rPr>
      </w:pPr>
      <w:r>
        <w:rPr>
          <w:rFonts w:ascii="Arial" w:hAnsi="Arial" w:cs="Arial"/>
          <w:sz w:val="24"/>
          <w:szCs w:val="24"/>
        </w:rPr>
        <w:t>Development of an accreditation scheme for employers</w:t>
      </w:r>
    </w:p>
    <w:p w:rsidR="008F22EF" w:rsidRPr="005D00D9" w:rsidRDefault="008F22EF" w:rsidP="008F22EF">
      <w:pPr>
        <w:pStyle w:val="ListParagraph"/>
        <w:ind w:left="1440"/>
        <w:rPr>
          <w:rFonts w:ascii="Arial" w:hAnsi="Arial" w:cs="Arial"/>
          <w:sz w:val="24"/>
          <w:szCs w:val="24"/>
        </w:rPr>
      </w:pPr>
    </w:p>
    <w:p w:rsidR="00483924" w:rsidRPr="005D00D9" w:rsidRDefault="00483924" w:rsidP="00483924">
      <w:pPr>
        <w:pStyle w:val="ListParagraph"/>
        <w:ind w:left="1440"/>
        <w:rPr>
          <w:rFonts w:ascii="Arial" w:hAnsi="Arial" w:cs="Arial"/>
          <w:sz w:val="24"/>
          <w:szCs w:val="24"/>
        </w:rPr>
      </w:pPr>
    </w:p>
    <w:p w:rsidR="00483924" w:rsidRPr="005D00D9" w:rsidRDefault="009F670E" w:rsidP="009F670E">
      <w:pPr>
        <w:pStyle w:val="ListParagraph"/>
        <w:ind w:left="0"/>
        <w:rPr>
          <w:rFonts w:ascii="Arial" w:hAnsi="Arial" w:cs="Arial"/>
          <w:sz w:val="24"/>
          <w:szCs w:val="24"/>
        </w:rPr>
      </w:pPr>
      <w:r>
        <w:rPr>
          <w:rFonts w:ascii="Arial" w:hAnsi="Arial" w:cs="Arial"/>
          <w:sz w:val="24"/>
          <w:szCs w:val="24"/>
        </w:rPr>
        <w:t xml:space="preserve">1.2 </w:t>
      </w:r>
      <w:r w:rsidR="008F22EF" w:rsidRPr="005D00D9">
        <w:rPr>
          <w:rFonts w:ascii="Arial" w:hAnsi="Arial" w:cs="Arial"/>
          <w:sz w:val="24"/>
          <w:szCs w:val="24"/>
        </w:rPr>
        <w:t>I</w:t>
      </w:r>
      <w:r w:rsidR="00483924" w:rsidRPr="005D00D9">
        <w:rPr>
          <w:rFonts w:ascii="Arial" w:hAnsi="Arial" w:cs="Arial"/>
          <w:sz w:val="24"/>
          <w:szCs w:val="24"/>
        </w:rPr>
        <w:t>dentify carers</w:t>
      </w:r>
      <w:r w:rsidR="004E1853" w:rsidRPr="005D00D9">
        <w:rPr>
          <w:rFonts w:ascii="Arial" w:hAnsi="Arial" w:cs="Arial"/>
          <w:sz w:val="24"/>
          <w:szCs w:val="24"/>
        </w:rPr>
        <w:t xml:space="preserve"> in the workplace</w:t>
      </w:r>
      <w:r w:rsidR="00483924" w:rsidRPr="005D00D9">
        <w:rPr>
          <w:rFonts w:ascii="Arial" w:hAnsi="Arial" w:cs="Arial"/>
          <w:sz w:val="24"/>
          <w:szCs w:val="24"/>
        </w:rPr>
        <w:t xml:space="preserve"> and ensure that they are aware of their rights and the support services available to them</w:t>
      </w:r>
      <w:r w:rsidR="007344BA">
        <w:rPr>
          <w:rFonts w:ascii="Arial" w:hAnsi="Arial" w:cs="Arial"/>
          <w:sz w:val="24"/>
          <w:szCs w:val="24"/>
        </w:rPr>
        <w:t>, as soon in the caring journey as possible</w:t>
      </w:r>
      <w:r w:rsidR="00483924" w:rsidRPr="005D00D9">
        <w:rPr>
          <w:rFonts w:ascii="Arial" w:hAnsi="Arial" w:cs="Arial"/>
          <w:sz w:val="24"/>
          <w:szCs w:val="24"/>
        </w:rPr>
        <w:t>.</w:t>
      </w:r>
    </w:p>
    <w:p w:rsidR="00483924" w:rsidRPr="005D00D9" w:rsidRDefault="00483924" w:rsidP="009F670E">
      <w:pPr>
        <w:pStyle w:val="ListParagraph"/>
        <w:ind w:left="0"/>
        <w:rPr>
          <w:rFonts w:ascii="Arial" w:hAnsi="Arial" w:cs="Arial"/>
          <w:sz w:val="24"/>
          <w:szCs w:val="24"/>
        </w:rPr>
      </w:pPr>
    </w:p>
    <w:p w:rsidR="00483924" w:rsidRPr="005D00D9" w:rsidRDefault="009F670E" w:rsidP="009F670E">
      <w:pPr>
        <w:pStyle w:val="ListParagraph"/>
        <w:ind w:left="0"/>
        <w:rPr>
          <w:rFonts w:ascii="Arial" w:hAnsi="Arial" w:cs="Arial"/>
          <w:sz w:val="24"/>
          <w:szCs w:val="24"/>
        </w:rPr>
      </w:pPr>
      <w:r>
        <w:rPr>
          <w:rFonts w:ascii="Arial" w:hAnsi="Arial" w:cs="Arial"/>
          <w:sz w:val="24"/>
          <w:szCs w:val="24"/>
        </w:rPr>
        <w:t xml:space="preserve">1.3 </w:t>
      </w:r>
      <w:r w:rsidR="008F22EF" w:rsidRPr="005D00D9">
        <w:rPr>
          <w:rFonts w:ascii="Arial" w:hAnsi="Arial" w:cs="Arial"/>
          <w:sz w:val="24"/>
          <w:szCs w:val="24"/>
        </w:rPr>
        <w:t>R</w:t>
      </w:r>
      <w:r w:rsidR="00483924" w:rsidRPr="005D00D9">
        <w:rPr>
          <w:rFonts w:ascii="Arial" w:hAnsi="Arial" w:cs="Arial"/>
          <w:sz w:val="24"/>
          <w:szCs w:val="24"/>
        </w:rPr>
        <w:t>esearch, develop and collate accessible, tailored and updateable information and advice in a variety of media for carers</w:t>
      </w:r>
      <w:r w:rsidR="004E1853" w:rsidRPr="005D00D9">
        <w:rPr>
          <w:rFonts w:ascii="Arial" w:hAnsi="Arial" w:cs="Arial"/>
          <w:sz w:val="24"/>
          <w:szCs w:val="24"/>
        </w:rPr>
        <w:t xml:space="preserve"> in paid employment</w:t>
      </w:r>
      <w:r w:rsidR="00483924" w:rsidRPr="005D00D9">
        <w:rPr>
          <w:rFonts w:ascii="Arial" w:hAnsi="Arial" w:cs="Arial"/>
          <w:sz w:val="24"/>
          <w:szCs w:val="24"/>
        </w:rPr>
        <w:t>.</w:t>
      </w:r>
    </w:p>
    <w:p w:rsidR="00483924" w:rsidRPr="005D00D9" w:rsidRDefault="00483924" w:rsidP="009F670E">
      <w:pPr>
        <w:pStyle w:val="ListParagraph"/>
        <w:ind w:left="0"/>
        <w:rPr>
          <w:rFonts w:ascii="Arial" w:hAnsi="Arial" w:cs="Arial"/>
          <w:sz w:val="24"/>
          <w:szCs w:val="24"/>
        </w:rPr>
      </w:pPr>
    </w:p>
    <w:p w:rsidR="00483924" w:rsidRPr="005D00D9" w:rsidRDefault="009F670E" w:rsidP="009F670E">
      <w:pPr>
        <w:pStyle w:val="ListParagraph"/>
        <w:ind w:left="0"/>
        <w:rPr>
          <w:rFonts w:ascii="Arial" w:hAnsi="Arial" w:cs="Arial"/>
          <w:sz w:val="24"/>
          <w:szCs w:val="24"/>
        </w:rPr>
      </w:pPr>
      <w:r>
        <w:rPr>
          <w:rFonts w:ascii="Arial" w:hAnsi="Arial" w:cs="Arial"/>
          <w:sz w:val="24"/>
          <w:szCs w:val="24"/>
        </w:rPr>
        <w:t xml:space="preserve">1.4 </w:t>
      </w:r>
      <w:r w:rsidR="008F22EF" w:rsidRPr="005D00D9">
        <w:rPr>
          <w:rFonts w:ascii="Arial" w:hAnsi="Arial" w:cs="Arial"/>
          <w:sz w:val="24"/>
          <w:szCs w:val="24"/>
        </w:rPr>
        <w:t>D</w:t>
      </w:r>
      <w:r w:rsidR="00483924" w:rsidRPr="005D00D9">
        <w:rPr>
          <w:rFonts w:ascii="Arial" w:hAnsi="Arial" w:cs="Arial"/>
          <w:sz w:val="24"/>
          <w:szCs w:val="24"/>
        </w:rPr>
        <w:t>evelop training / induction materials</w:t>
      </w:r>
      <w:r w:rsidR="004E1853" w:rsidRPr="005D00D9">
        <w:rPr>
          <w:rFonts w:ascii="Arial" w:hAnsi="Arial" w:cs="Arial"/>
          <w:sz w:val="24"/>
          <w:szCs w:val="24"/>
        </w:rPr>
        <w:t xml:space="preserve"> / quality standards</w:t>
      </w:r>
      <w:r w:rsidR="00483924" w:rsidRPr="005D00D9">
        <w:rPr>
          <w:rFonts w:ascii="Arial" w:hAnsi="Arial" w:cs="Arial"/>
          <w:sz w:val="24"/>
          <w:szCs w:val="24"/>
        </w:rPr>
        <w:t xml:space="preserve"> for employers and explore possible commercial opportunities around this</w:t>
      </w:r>
      <w:r w:rsidR="004E1853" w:rsidRPr="005D00D9">
        <w:rPr>
          <w:rFonts w:ascii="Arial" w:hAnsi="Arial" w:cs="Arial"/>
          <w:sz w:val="24"/>
          <w:szCs w:val="24"/>
        </w:rPr>
        <w:t xml:space="preserve"> in terms of project sustainability</w:t>
      </w:r>
    </w:p>
    <w:p w:rsidR="00483924" w:rsidRPr="005D00D9" w:rsidRDefault="00483924" w:rsidP="009F670E">
      <w:pPr>
        <w:pStyle w:val="ListParagraph"/>
        <w:ind w:left="0"/>
        <w:rPr>
          <w:rFonts w:ascii="Arial" w:hAnsi="Arial" w:cs="Arial"/>
          <w:sz w:val="24"/>
          <w:szCs w:val="24"/>
        </w:rPr>
      </w:pPr>
    </w:p>
    <w:p w:rsidR="00483924" w:rsidRPr="005D00D9" w:rsidRDefault="009F670E" w:rsidP="009F670E">
      <w:pPr>
        <w:pStyle w:val="ListParagraph"/>
        <w:ind w:left="0"/>
        <w:rPr>
          <w:rFonts w:ascii="Arial" w:hAnsi="Arial" w:cs="Arial"/>
          <w:sz w:val="24"/>
          <w:szCs w:val="24"/>
        </w:rPr>
      </w:pPr>
      <w:r>
        <w:rPr>
          <w:rFonts w:ascii="Arial" w:hAnsi="Arial" w:cs="Arial"/>
          <w:sz w:val="24"/>
          <w:szCs w:val="24"/>
        </w:rPr>
        <w:t xml:space="preserve">1.5 </w:t>
      </w:r>
      <w:r w:rsidR="008F22EF" w:rsidRPr="005D00D9">
        <w:rPr>
          <w:rFonts w:ascii="Arial" w:hAnsi="Arial" w:cs="Arial"/>
          <w:sz w:val="24"/>
          <w:szCs w:val="24"/>
        </w:rPr>
        <w:t>R</w:t>
      </w:r>
      <w:r w:rsidR="00483924" w:rsidRPr="005D00D9">
        <w:rPr>
          <w:rFonts w:ascii="Arial" w:hAnsi="Arial" w:cs="Arial"/>
          <w:sz w:val="24"/>
          <w:szCs w:val="24"/>
        </w:rPr>
        <w:t>aise awareness of carers</w:t>
      </w:r>
      <w:r w:rsidR="004E1853" w:rsidRPr="005D00D9">
        <w:rPr>
          <w:rFonts w:ascii="Arial" w:hAnsi="Arial" w:cs="Arial"/>
          <w:sz w:val="24"/>
          <w:szCs w:val="24"/>
        </w:rPr>
        <w:t xml:space="preserve"> issues</w:t>
      </w:r>
      <w:r w:rsidR="00483924" w:rsidRPr="005D00D9">
        <w:rPr>
          <w:rFonts w:ascii="Arial" w:hAnsi="Arial" w:cs="Arial"/>
          <w:sz w:val="24"/>
          <w:szCs w:val="24"/>
        </w:rPr>
        <w:t xml:space="preserve"> through networking and training events.</w:t>
      </w:r>
    </w:p>
    <w:p w:rsidR="00483924" w:rsidRPr="005D00D9" w:rsidRDefault="00483924" w:rsidP="009F670E">
      <w:pPr>
        <w:pStyle w:val="ListParagraph"/>
        <w:ind w:left="0"/>
        <w:rPr>
          <w:rFonts w:ascii="Arial" w:hAnsi="Arial" w:cs="Arial"/>
          <w:sz w:val="24"/>
          <w:szCs w:val="24"/>
        </w:rPr>
      </w:pPr>
    </w:p>
    <w:p w:rsidR="00483924" w:rsidRDefault="009F670E" w:rsidP="009F670E">
      <w:pPr>
        <w:pStyle w:val="ListParagraph"/>
        <w:ind w:left="0"/>
        <w:rPr>
          <w:rFonts w:ascii="Arial" w:hAnsi="Arial" w:cs="Arial"/>
          <w:sz w:val="24"/>
          <w:szCs w:val="24"/>
        </w:rPr>
      </w:pPr>
      <w:r>
        <w:rPr>
          <w:rFonts w:ascii="Arial" w:hAnsi="Arial" w:cs="Arial"/>
          <w:sz w:val="24"/>
          <w:szCs w:val="24"/>
        </w:rPr>
        <w:t xml:space="preserve">1.6 </w:t>
      </w:r>
      <w:r w:rsidR="008F22EF" w:rsidRPr="005D00D9">
        <w:rPr>
          <w:rFonts w:ascii="Arial" w:hAnsi="Arial" w:cs="Arial"/>
          <w:sz w:val="24"/>
          <w:szCs w:val="24"/>
        </w:rPr>
        <w:t>W</w:t>
      </w:r>
      <w:r w:rsidR="00483924" w:rsidRPr="005D00D9">
        <w:rPr>
          <w:rFonts w:ascii="Arial" w:hAnsi="Arial" w:cs="Arial"/>
          <w:sz w:val="24"/>
          <w:szCs w:val="24"/>
        </w:rPr>
        <w:t>ork with CS</w:t>
      </w:r>
      <w:r w:rsidR="004E1853" w:rsidRPr="005D00D9">
        <w:rPr>
          <w:rFonts w:ascii="Arial" w:hAnsi="Arial" w:cs="Arial"/>
          <w:sz w:val="24"/>
          <w:szCs w:val="24"/>
        </w:rPr>
        <w:t>C</w:t>
      </w:r>
      <w:r w:rsidR="00483924" w:rsidRPr="005D00D9">
        <w:rPr>
          <w:rFonts w:ascii="Arial" w:hAnsi="Arial" w:cs="Arial"/>
          <w:sz w:val="24"/>
          <w:szCs w:val="24"/>
        </w:rPr>
        <w:t>’s traini</w:t>
      </w:r>
      <w:r w:rsidR="008F22EF" w:rsidRPr="005D00D9">
        <w:rPr>
          <w:rFonts w:ascii="Arial" w:hAnsi="Arial" w:cs="Arial"/>
          <w:sz w:val="24"/>
          <w:szCs w:val="24"/>
        </w:rPr>
        <w:t xml:space="preserve">ng co-ordinator to ensure that </w:t>
      </w:r>
      <w:r w:rsidR="004E1853" w:rsidRPr="005D00D9">
        <w:rPr>
          <w:rFonts w:ascii="Arial" w:hAnsi="Arial" w:cs="Arial"/>
          <w:sz w:val="24"/>
          <w:szCs w:val="24"/>
        </w:rPr>
        <w:t>training is</w:t>
      </w:r>
      <w:r w:rsidR="00483924" w:rsidRPr="005D00D9">
        <w:rPr>
          <w:rFonts w:ascii="Arial" w:hAnsi="Arial" w:cs="Arial"/>
          <w:sz w:val="24"/>
          <w:szCs w:val="24"/>
        </w:rPr>
        <w:t xml:space="preserve"> accessible</w:t>
      </w:r>
      <w:r w:rsidR="004E1853" w:rsidRPr="005D00D9">
        <w:rPr>
          <w:rFonts w:ascii="Arial" w:hAnsi="Arial" w:cs="Arial"/>
          <w:sz w:val="24"/>
          <w:szCs w:val="24"/>
        </w:rPr>
        <w:t xml:space="preserve"> and tailored to </w:t>
      </w:r>
      <w:r w:rsidR="00483924" w:rsidRPr="005D00D9">
        <w:rPr>
          <w:rFonts w:ascii="Arial" w:hAnsi="Arial" w:cs="Arial"/>
          <w:sz w:val="24"/>
          <w:szCs w:val="24"/>
        </w:rPr>
        <w:t xml:space="preserve">support </w:t>
      </w:r>
      <w:r w:rsidR="004E1853" w:rsidRPr="005D00D9">
        <w:rPr>
          <w:rFonts w:ascii="Arial" w:hAnsi="Arial" w:cs="Arial"/>
          <w:sz w:val="24"/>
          <w:szCs w:val="24"/>
        </w:rPr>
        <w:t>the needs of employers</w:t>
      </w:r>
      <w:r w:rsidR="008F22EF" w:rsidRPr="005D00D9">
        <w:rPr>
          <w:rFonts w:ascii="Arial" w:hAnsi="Arial" w:cs="Arial"/>
          <w:sz w:val="24"/>
          <w:szCs w:val="24"/>
        </w:rPr>
        <w:t>, staff and carers</w:t>
      </w:r>
      <w:r w:rsidR="00483924" w:rsidRPr="005D00D9">
        <w:rPr>
          <w:rFonts w:ascii="Arial" w:hAnsi="Arial" w:cs="Arial"/>
          <w:sz w:val="24"/>
          <w:szCs w:val="24"/>
        </w:rPr>
        <w:t>.</w:t>
      </w:r>
    </w:p>
    <w:p w:rsidR="007344BA" w:rsidRDefault="007344BA" w:rsidP="009F670E">
      <w:pPr>
        <w:pStyle w:val="ListParagraph"/>
        <w:ind w:left="0"/>
        <w:rPr>
          <w:rFonts w:ascii="Arial" w:hAnsi="Arial" w:cs="Arial"/>
          <w:sz w:val="24"/>
          <w:szCs w:val="24"/>
        </w:rPr>
      </w:pPr>
    </w:p>
    <w:p w:rsidR="007344BA" w:rsidRPr="005D00D9" w:rsidRDefault="009F670E" w:rsidP="009F670E">
      <w:pPr>
        <w:pStyle w:val="ListParagraph"/>
        <w:ind w:left="0"/>
        <w:rPr>
          <w:rFonts w:ascii="Arial" w:hAnsi="Arial" w:cs="Arial"/>
          <w:sz w:val="24"/>
          <w:szCs w:val="24"/>
        </w:rPr>
      </w:pPr>
      <w:r>
        <w:rPr>
          <w:rFonts w:ascii="Arial" w:hAnsi="Arial" w:cs="Arial"/>
          <w:sz w:val="24"/>
          <w:szCs w:val="24"/>
        </w:rPr>
        <w:t xml:space="preserve">1.7 </w:t>
      </w:r>
      <w:r w:rsidR="007344BA">
        <w:rPr>
          <w:rFonts w:ascii="Arial" w:hAnsi="Arial" w:cs="Arial"/>
          <w:sz w:val="24"/>
          <w:szCs w:val="24"/>
        </w:rPr>
        <w:t xml:space="preserve">Work with CSC colleagues and the volunteer manager to develop appropriate volunteering opportunities to meet working </w:t>
      </w:r>
      <w:proofErr w:type="gramStart"/>
      <w:r w:rsidR="007344BA">
        <w:rPr>
          <w:rFonts w:ascii="Arial" w:hAnsi="Arial" w:cs="Arial"/>
          <w:sz w:val="24"/>
          <w:szCs w:val="24"/>
        </w:rPr>
        <w:t>carers</w:t>
      </w:r>
      <w:proofErr w:type="gramEnd"/>
      <w:r w:rsidR="007344BA">
        <w:rPr>
          <w:rFonts w:ascii="Arial" w:hAnsi="Arial" w:cs="Arial"/>
          <w:sz w:val="24"/>
          <w:szCs w:val="24"/>
        </w:rPr>
        <w:t xml:space="preserve"> needs</w:t>
      </w:r>
    </w:p>
    <w:p w:rsidR="00483924" w:rsidRPr="005D00D9" w:rsidRDefault="00483924" w:rsidP="009F670E">
      <w:pPr>
        <w:pStyle w:val="ListParagraph"/>
        <w:ind w:left="0"/>
        <w:rPr>
          <w:rFonts w:ascii="Arial" w:hAnsi="Arial" w:cs="Arial"/>
          <w:sz w:val="24"/>
          <w:szCs w:val="24"/>
        </w:rPr>
      </w:pPr>
    </w:p>
    <w:p w:rsidR="00483924" w:rsidRPr="005D00D9" w:rsidRDefault="009F670E" w:rsidP="009F670E">
      <w:pPr>
        <w:pStyle w:val="ListParagraph"/>
        <w:ind w:left="0"/>
        <w:rPr>
          <w:rFonts w:ascii="Arial" w:hAnsi="Arial" w:cs="Arial"/>
          <w:sz w:val="24"/>
          <w:szCs w:val="24"/>
        </w:rPr>
      </w:pPr>
      <w:r>
        <w:rPr>
          <w:rFonts w:ascii="Arial" w:hAnsi="Arial" w:cs="Arial"/>
          <w:sz w:val="24"/>
          <w:szCs w:val="24"/>
        </w:rPr>
        <w:t xml:space="preserve">1.8 </w:t>
      </w:r>
      <w:r w:rsidR="008F22EF" w:rsidRPr="005D00D9">
        <w:rPr>
          <w:rFonts w:ascii="Arial" w:hAnsi="Arial" w:cs="Arial"/>
          <w:sz w:val="24"/>
          <w:szCs w:val="24"/>
        </w:rPr>
        <w:t>W</w:t>
      </w:r>
      <w:r w:rsidR="00483924" w:rsidRPr="005D00D9">
        <w:rPr>
          <w:rFonts w:ascii="Arial" w:hAnsi="Arial" w:cs="Arial"/>
          <w:sz w:val="24"/>
          <w:szCs w:val="24"/>
        </w:rPr>
        <w:t>ork with CS</w:t>
      </w:r>
      <w:r w:rsidR="004E1853" w:rsidRPr="005D00D9">
        <w:rPr>
          <w:rFonts w:ascii="Arial" w:hAnsi="Arial" w:cs="Arial"/>
          <w:sz w:val="24"/>
          <w:szCs w:val="24"/>
        </w:rPr>
        <w:t>C</w:t>
      </w:r>
      <w:r w:rsidR="00483924" w:rsidRPr="005D00D9">
        <w:rPr>
          <w:rFonts w:ascii="Arial" w:hAnsi="Arial" w:cs="Arial"/>
          <w:sz w:val="24"/>
          <w:szCs w:val="24"/>
        </w:rPr>
        <w:t xml:space="preserve">’s </w:t>
      </w:r>
      <w:r w:rsidR="00342649" w:rsidRPr="005D00D9">
        <w:rPr>
          <w:rFonts w:ascii="Arial" w:hAnsi="Arial" w:cs="Arial"/>
          <w:sz w:val="24"/>
          <w:szCs w:val="24"/>
        </w:rPr>
        <w:t xml:space="preserve">Carers Support Manager </w:t>
      </w:r>
      <w:r w:rsidR="00483924" w:rsidRPr="005D00D9">
        <w:rPr>
          <w:rFonts w:ascii="Arial" w:hAnsi="Arial" w:cs="Arial"/>
          <w:sz w:val="24"/>
          <w:szCs w:val="24"/>
        </w:rPr>
        <w:t>to ensure that the</w:t>
      </w:r>
      <w:r w:rsidR="00342649" w:rsidRPr="005D00D9">
        <w:rPr>
          <w:rFonts w:ascii="Arial" w:hAnsi="Arial" w:cs="Arial"/>
          <w:sz w:val="24"/>
          <w:szCs w:val="24"/>
        </w:rPr>
        <w:t>ir team</w:t>
      </w:r>
      <w:r w:rsidR="00483924" w:rsidRPr="005D00D9">
        <w:rPr>
          <w:rFonts w:ascii="Arial" w:hAnsi="Arial" w:cs="Arial"/>
          <w:sz w:val="24"/>
          <w:szCs w:val="24"/>
        </w:rPr>
        <w:t xml:space="preserve"> have up-to-date knowledge including signposting information about the support services that are available to </w:t>
      </w:r>
      <w:r w:rsidR="004E1853" w:rsidRPr="005D00D9">
        <w:rPr>
          <w:rFonts w:ascii="Arial" w:hAnsi="Arial" w:cs="Arial"/>
          <w:sz w:val="24"/>
          <w:szCs w:val="24"/>
        </w:rPr>
        <w:t>carers in paid employment.</w:t>
      </w:r>
    </w:p>
    <w:p w:rsidR="00342649" w:rsidRPr="005D00D9" w:rsidRDefault="00342649" w:rsidP="009F670E">
      <w:pPr>
        <w:pStyle w:val="ListParagraph"/>
        <w:ind w:left="0"/>
        <w:rPr>
          <w:rFonts w:ascii="Arial" w:hAnsi="Arial" w:cs="Arial"/>
          <w:sz w:val="24"/>
          <w:szCs w:val="24"/>
        </w:rPr>
      </w:pPr>
    </w:p>
    <w:p w:rsidR="00483924" w:rsidRPr="005D00D9" w:rsidRDefault="009F670E" w:rsidP="009F670E">
      <w:pPr>
        <w:pStyle w:val="ListParagraph"/>
        <w:ind w:left="0"/>
        <w:rPr>
          <w:rFonts w:ascii="Arial" w:hAnsi="Arial" w:cs="Arial"/>
          <w:sz w:val="24"/>
          <w:szCs w:val="24"/>
        </w:rPr>
      </w:pPr>
      <w:r>
        <w:rPr>
          <w:rFonts w:ascii="Arial" w:hAnsi="Arial" w:cs="Arial"/>
          <w:sz w:val="24"/>
          <w:szCs w:val="24"/>
        </w:rPr>
        <w:t xml:space="preserve">1.9 </w:t>
      </w:r>
      <w:r w:rsidR="008F22EF" w:rsidRPr="005D00D9">
        <w:rPr>
          <w:rFonts w:ascii="Arial" w:hAnsi="Arial" w:cs="Arial"/>
          <w:sz w:val="24"/>
          <w:szCs w:val="24"/>
        </w:rPr>
        <w:t>I</w:t>
      </w:r>
      <w:r w:rsidR="00483924" w:rsidRPr="005D00D9">
        <w:rPr>
          <w:rFonts w:ascii="Arial" w:hAnsi="Arial" w:cs="Arial"/>
          <w:sz w:val="24"/>
          <w:szCs w:val="24"/>
        </w:rPr>
        <w:t>dentify and feedback any potential for broader corporate support or commercial opportunities from any business or employer.</w:t>
      </w:r>
    </w:p>
    <w:p w:rsidR="00342649" w:rsidRPr="005D00D9" w:rsidRDefault="00342649" w:rsidP="009F670E">
      <w:pPr>
        <w:pStyle w:val="ListParagraph"/>
        <w:ind w:left="0"/>
        <w:rPr>
          <w:rFonts w:ascii="Arial" w:hAnsi="Arial" w:cs="Arial"/>
          <w:sz w:val="24"/>
          <w:szCs w:val="24"/>
        </w:rPr>
      </w:pPr>
    </w:p>
    <w:p w:rsidR="00342649" w:rsidRDefault="009F670E" w:rsidP="009F670E">
      <w:pPr>
        <w:pStyle w:val="ListParagraph"/>
        <w:ind w:left="0"/>
        <w:rPr>
          <w:rFonts w:ascii="Arial" w:hAnsi="Arial" w:cs="Arial"/>
          <w:sz w:val="24"/>
          <w:szCs w:val="24"/>
        </w:rPr>
      </w:pPr>
      <w:r>
        <w:rPr>
          <w:rFonts w:ascii="Arial" w:hAnsi="Arial" w:cs="Arial"/>
          <w:sz w:val="24"/>
          <w:szCs w:val="24"/>
        </w:rPr>
        <w:t xml:space="preserve">1.10 </w:t>
      </w:r>
      <w:r w:rsidR="007344BA">
        <w:rPr>
          <w:rFonts w:ascii="Arial" w:hAnsi="Arial" w:cs="Arial"/>
          <w:sz w:val="24"/>
          <w:szCs w:val="24"/>
        </w:rPr>
        <w:t xml:space="preserve">Work with </w:t>
      </w:r>
      <w:r w:rsidR="00E04CFC">
        <w:rPr>
          <w:rFonts w:ascii="Arial" w:hAnsi="Arial" w:cs="Arial"/>
          <w:sz w:val="24"/>
          <w:szCs w:val="24"/>
        </w:rPr>
        <w:t xml:space="preserve">CSC’s Carers Support Manager </w:t>
      </w:r>
      <w:r w:rsidR="007344BA">
        <w:rPr>
          <w:rFonts w:ascii="Arial" w:hAnsi="Arial" w:cs="Arial"/>
          <w:sz w:val="24"/>
          <w:szCs w:val="24"/>
        </w:rPr>
        <w:t>to t</w:t>
      </w:r>
      <w:r w:rsidR="00342649" w:rsidRPr="005D00D9">
        <w:rPr>
          <w:rFonts w:ascii="Arial" w:hAnsi="Arial" w:cs="Arial"/>
          <w:sz w:val="24"/>
          <w:szCs w:val="24"/>
        </w:rPr>
        <w:t>rial evening and weekend opening times for CarersLine in terms of accessibility for carers in paid employment</w:t>
      </w:r>
    </w:p>
    <w:p w:rsidR="007344BA" w:rsidRDefault="007344BA" w:rsidP="009F670E">
      <w:pPr>
        <w:pStyle w:val="ListParagraph"/>
        <w:ind w:left="0"/>
        <w:rPr>
          <w:rFonts w:ascii="Arial" w:hAnsi="Arial" w:cs="Arial"/>
          <w:sz w:val="24"/>
          <w:szCs w:val="24"/>
        </w:rPr>
      </w:pPr>
    </w:p>
    <w:p w:rsidR="007344BA" w:rsidRDefault="009F670E" w:rsidP="009F670E">
      <w:pPr>
        <w:pStyle w:val="ListParagraph"/>
        <w:ind w:left="0"/>
        <w:rPr>
          <w:rFonts w:ascii="Arial" w:hAnsi="Arial" w:cs="Arial"/>
          <w:sz w:val="24"/>
          <w:szCs w:val="24"/>
        </w:rPr>
      </w:pPr>
      <w:r>
        <w:rPr>
          <w:rFonts w:ascii="Arial" w:hAnsi="Arial" w:cs="Arial"/>
          <w:sz w:val="24"/>
          <w:szCs w:val="24"/>
        </w:rPr>
        <w:t xml:space="preserve">1.11 </w:t>
      </w:r>
      <w:r w:rsidR="007344BA">
        <w:rPr>
          <w:rFonts w:ascii="Arial" w:hAnsi="Arial" w:cs="Arial"/>
          <w:sz w:val="24"/>
          <w:szCs w:val="24"/>
        </w:rPr>
        <w:t xml:space="preserve">Project manage the delivery of the </w:t>
      </w:r>
      <w:r w:rsidR="00E04CFC">
        <w:rPr>
          <w:rFonts w:ascii="Arial" w:hAnsi="Arial" w:cs="Arial"/>
          <w:sz w:val="24"/>
          <w:szCs w:val="24"/>
        </w:rPr>
        <w:t>pilot</w:t>
      </w:r>
    </w:p>
    <w:p w:rsidR="007344BA" w:rsidRDefault="007344BA" w:rsidP="009F670E">
      <w:pPr>
        <w:pStyle w:val="ListParagraph"/>
        <w:ind w:left="0"/>
        <w:rPr>
          <w:rFonts w:ascii="Arial" w:hAnsi="Arial" w:cs="Arial"/>
          <w:sz w:val="24"/>
          <w:szCs w:val="24"/>
        </w:rPr>
      </w:pPr>
    </w:p>
    <w:p w:rsidR="007344BA" w:rsidRDefault="009F670E" w:rsidP="009F670E">
      <w:pPr>
        <w:pStyle w:val="ListParagraph"/>
        <w:ind w:left="0"/>
        <w:rPr>
          <w:rFonts w:ascii="Arial" w:hAnsi="Arial" w:cs="Arial"/>
          <w:sz w:val="24"/>
          <w:szCs w:val="24"/>
        </w:rPr>
      </w:pPr>
      <w:r>
        <w:rPr>
          <w:rFonts w:ascii="Arial" w:hAnsi="Arial" w:cs="Arial"/>
          <w:sz w:val="24"/>
          <w:szCs w:val="24"/>
        </w:rPr>
        <w:t xml:space="preserve">1.12 </w:t>
      </w:r>
      <w:r w:rsidR="007344BA">
        <w:rPr>
          <w:rFonts w:ascii="Arial" w:hAnsi="Arial" w:cs="Arial"/>
          <w:sz w:val="24"/>
          <w:szCs w:val="24"/>
        </w:rPr>
        <w:t>Be a key member of the multi-agency steering group</w:t>
      </w:r>
    </w:p>
    <w:p w:rsidR="007344BA" w:rsidRDefault="007344BA" w:rsidP="009F670E">
      <w:pPr>
        <w:pStyle w:val="ListParagraph"/>
        <w:ind w:left="0"/>
        <w:rPr>
          <w:rFonts w:ascii="Arial" w:hAnsi="Arial" w:cs="Arial"/>
          <w:sz w:val="24"/>
          <w:szCs w:val="24"/>
        </w:rPr>
      </w:pPr>
    </w:p>
    <w:p w:rsidR="007344BA" w:rsidRDefault="009F670E" w:rsidP="009F670E">
      <w:pPr>
        <w:pStyle w:val="ListParagraph"/>
        <w:ind w:left="0"/>
        <w:rPr>
          <w:rFonts w:ascii="Arial" w:hAnsi="Arial" w:cs="Arial"/>
          <w:sz w:val="24"/>
          <w:szCs w:val="24"/>
        </w:rPr>
      </w:pPr>
      <w:r>
        <w:rPr>
          <w:rFonts w:ascii="Arial" w:hAnsi="Arial" w:cs="Arial"/>
          <w:sz w:val="24"/>
          <w:szCs w:val="24"/>
        </w:rPr>
        <w:t>1.13 C</w:t>
      </w:r>
      <w:r w:rsidR="007344BA">
        <w:rPr>
          <w:rFonts w:ascii="Arial" w:hAnsi="Arial" w:cs="Arial"/>
          <w:sz w:val="24"/>
          <w:szCs w:val="24"/>
        </w:rPr>
        <w:t xml:space="preserve">ontribute to the monitoring and evaluation of the pilot, using the carers star with individual carers and developing other methods of monitoring and evaluation with the steering group. </w:t>
      </w:r>
    </w:p>
    <w:p w:rsidR="007344BA" w:rsidRDefault="007344BA" w:rsidP="009F670E">
      <w:pPr>
        <w:pStyle w:val="ListParagraph"/>
        <w:ind w:left="0"/>
        <w:rPr>
          <w:rFonts w:ascii="Arial" w:hAnsi="Arial" w:cs="Arial"/>
          <w:sz w:val="24"/>
          <w:szCs w:val="24"/>
        </w:rPr>
      </w:pPr>
    </w:p>
    <w:p w:rsidR="007344BA" w:rsidRDefault="009F670E" w:rsidP="009F670E">
      <w:pPr>
        <w:pStyle w:val="ListParagraph"/>
        <w:ind w:left="0"/>
        <w:rPr>
          <w:rFonts w:ascii="Arial" w:hAnsi="Arial" w:cs="Arial"/>
          <w:sz w:val="24"/>
          <w:szCs w:val="24"/>
        </w:rPr>
      </w:pPr>
      <w:r>
        <w:rPr>
          <w:rFonts w:ascii="Arial" w:hAnsi="Arial" w:cs="Arial"/>
          <w:sz w:val="24"/>
          <w:szCs w:val="24"/>
        </w:rPr>
        <w:t>1.14 Provide update reports and a</w:t>
      </w:r>
      <w:r w:rsidR="007344BA">
        <w:rPr>
          <w:rFonts w:ascii="Arial" w:hAnsi="Arial" w:cs="Arial"/>
          <w:sz w:val="24"/>
          <w:szCs w:val="24"/>
        </w:rPr>
        <w:t>ttend the Carers Advisory Partnership (CAP)</w:t>
      </w:r>
      <w:r>
        <w:rPr>
          <w:rFonts w:ascii="Arial" w:hAnsi="Arial" w:cs="Arial"/>
          <w:sz w:val="24"/>
          <w:szCs w:val="24"/>
        </w:rPr>
        <w:t>, as required</w:t>
      </w:r>
    </w:p>
    <w:p w:rsidR="007344BA" w:rsidRDefault="007344BA" w:rsidP="00F551DE">
      <w:pPr>
        <w:pStyle w:val="ListParagraph"/>
        <w:rPr>
          <w:rFonts w:ascii="Arial" w:hAnsi="Arial" w:cs="Arial"/>
          <w:sz w:val="24"/>
          <w:szCs w:val="24"/>
        </w:rPr>
      </w:pPr>
    </w:p>
    <w:p w:rsidR="007344BA" w:rsidRPr="005D00D9" w:rsidRDefault="00F551DE" w:rsidP="00F551DE">
      <w:pPr>
        <w:pStyle w:val="ListParagraph"/>
        <w:rPr>
          <w:rFonts w:ascii="Arial" w:hAnsi="Arial" w:cs="Arial"/>
          <w:sz w:val="24"/>
          <w:szCs w:val="24"/>
        </w:rPr>
      </w:pPr>
      <w:r>
        <w:rPr>
          <w:rFonts w:ascii="Arial" w:hAnsi="Arial" w:cs="Arial"/>
          <w:sz w:val="24"/>
          <w:szCs w:val="24"/>
        </w:rPr>
        <w:br w:type="page"/>
      </w:r>
    </w:p>
    <w:p w:rsidR="00483924" w:rsidRPr="00B722A1" w:rsidRDefault="00483924" w:rsidP="00483924">
      <w:pPr>
        <w:jc w:val="both"/>
        <w:rPr>
          <w:rFonts w:cs="Arial"/>
          <w:b/>
          <w:sz w:val="28"/>
          <w:szCs w:val="28"/>
        </w:rPr>
      </w:pPr>
      <w:r w:rsidRPr="00B722A1">
        <w:rPr>
          <w:rFonts w:cs="Arial"/>
          <w:b/>
          <w:sz w:val="28"/>
          <w:szCs w:val="28"/>
        </w:rPr>
        <w:t>Additional Occasional Responsibilities</w:t>
      </w:r>
    </w:p>
    <w:p w:rsidR="00483924" w:rsidRPr="005D00D9" w:rsidRDefault="00483924" w:rsidP="00483924">
      <w:pPr>
        <w:spacing w:after="120"/>
        <w:jc w:val="both"/>
        <w:rPr>
          <w:rFonts w:cs="Arial"/>
          <w:bCs/>
        </w:rPr>
      </w:pPr>
    </w:p>
    <w:p w:rsidR="00483924" w:rsidRDefault="004E1853" w:rsidP="009F670E">
      <w:pPr>
        <w:spacing w:after="120"/>
        <w:rPr>
          <w:rFonts w:cs="Arial"/>
          <w:bCs/>
        </w:rPr>
      </w:pPr>
      <w:r w:rsidRPr="005D00D9">
        <w:rPr>
          <w:rFonts w:cs="Arial"/>
          <w:bCs/>
        </w:rPr>
        <w:t>T</w:t>
      </w:r>
      <w:r w:rsidR="00483924" w:rsidRPr="005D00D9">
        <w:rPr>
          <w:rFonts w:cs="Arial"/>
          <w:bCs/>
        </w:rPr>
        <w:t>he post holder will be expected as necessary to support colleagues by:</w:t>
      </w:r>
    </w:p>
    <w:p w:rsidR="009F670E" w:rsidRPr="005D00D9" w:rsidRDefault="009F670E" w:rsidP="009F670E">
      <w:pPr>
        <w:spacing w:after="120"/>
        <w:rPr>
          <w:rFonts w:cs="Arial"/>
          <w:bCs/>
        </w:rPr>
      </w:pPr>
    </w:p>
    <w:p w:rsidR="00483924" w:rsidRPr="005D00D9" w:rsidRDefault="00483924" w:rsidP="009F670E">
      <w:pPr>
        <w:pStyle w:val="a"/>
        <w:numPr>
          <w:ilvl w:val="1"/>
          <w:numId w:val="22"/>
        </w:numPr>
        <w:tabs>
          <w:tab w:val="left" w:pos="-1440"/>
        </w:tabs>
        <w:spacing w:after="120"/>
        <w:rPr>
          <w:rFonts w:ascii="Arial" w:hAnsi="Arial" w:cs="Arial"/>
          <w:sz w:val="24"/>
          <w:lang w:val="en-GB"/>
        </w:rPr>
      </w:pPr>
      <w:r w:rsidRPr="005D00D9">
        <w:rPr>
          <w:rFonts w:ascii="Arial" w:hAnsi="Arial" w:cs="Arial"/>
          <w:sz w:val="24"/>
          <w:lang w:val="en-GB"/>
        </w:rPr>
        <w:t>Identifying appropriate sources of information, advice, benefits, equipment and services which carers can access, and updating shared resource information to reflect this</w:t>
      </w:r>
    </w:p>
    <w:p w:rsidR="00483924" w:rsidRPr="005D00D9" w:rsidRDefault="00483924" w:rsidP="009F670E">
      <w:pPr>
        <w:pStyle w:val="a"/>
        <w:numPr>
          <w:ilvl w:val="1"/>
          <w:numId w:val="22"/>
        </w:numPr>
        <w:tabs>
          <w:tab w:val="left" w:pos="-1440"/>
        </w:tabs>
        <w:spacing w:after="120"/>
        <w:rPr>
          <w:rFonts w:ascii="Arial" w:hAnsi="Arial" w:cs="Arial"/>
          <w:sz w:val="24"/>
          <w:lang w:val="en-GB"/>
        </w:rPr>
      </w:pPr>
      <w:r w:rsidRPr="005D00D9">
        <w:rPr>
          <w:rFonts w:ascii="Arial" w:hAnsi="Arial" w:cs="Arial"/>
          <w:sz w:val="24"/>
          <w:lang w:val="en-GB"/>
        </w:rPr>
        <w:t>Actively contribute and participate in publicity events and represent C</w:t>
      </w:r>
      <w:r w:rsidR="004E1853" w:rsidRPr="005D00D9">
        <w:rPr>
          <w:rFonts w:ascii="Arial" w:hAnsi="Arial" w:cs="Arial"/>
          <w:sz w:val="24"/>
          <w:lang w:val="en-GB"/>
        </w:rPr>
        <w:t>SC</w:t>
      </w:r>
      <w:r w:rsidRPr="005D00D9">
        <w:rPr>
          <w:rFonts w:ascii="Arial" w:hAnsi="Arial" w:cs="Arial"/>
          <w:sz w:val="24"/>
          <w:lang w:val="en-GB"/>
        </w:rPr>
        <w:t xml:space="preserve"> in a positive manner and to raise awareness of carers’ needs</w:t>
      </w:r>
    </w:p>
    <w:p w:rsidR="00483924" w:rsidRPr="005D00D9" w:rsidRDefault="00483924" w:rsidP="00483924">
      <w:pPr>
        <w:pStyle w:val="Heading1"/>
        <w:rPr>
          <w:rFonts w:cs="Arial"/>
        </w:rPr>
      </w:pPr>
    </w:p>
    <w:p w:rsidR="00483924" w:rsidRPr="00B722A1" w:rsidRDefault="00483924" w:rsidP="00483924">
      <w:pPr>
        <w:jc w:val="both"/>
        <w:rPr>
          <w:rFonts w:cs="Arial"/>
          <w:b/>
          <w:sz w:val="28"/>
          <w:szCs w:val="28"/>
        </w:rPr>
      </w:pPr>
      <w:r w:rsidRPr="00B722A1">
        <w:rPr>
          <w:rFonts w:cs="Arial"/>
          <w:b/>
          <w:sz w:val="28"/>
          <w:szCs w:val="28"/>
        </w:rPr>
        <w:t>General Requirements</w:t>
      </w:r>
    </w:p>
    <w:p w:rsidR="00483924" w:rsidRPr="005D00D9" w:rsidRDefault="00483924" w:rsidP="00483924">
      <w:pPr>
        <w:rPr>
          <w:rFonts w:cs="Arial"/>
        </w:rPr>
      </w:pPr>
    </w:p>
    <w:p w:rsidR="00483924" w:rsidRPr="005D00D9" w:rsidRDefault="00483924" w:rsidP="00483924">
      <w:pPr>
        <w:pStyle w:val="a"/>
        <w:tabs>
          <w:tab w:val="left" w:pos="-1440"/>
        </w:tabs>
        <w:spacing w:after="120"/>
        <w:jc w:val="both"/>
        <w:rPr>
          <w:rFonts w:ascii="Arial" w:hAnsi="Arial" w:cs="Arial"/>
          <w:sz w:val="24"/>
          <w:lang w:val="en-GB"/>
        </w:rPr>
      </w:pPr>
      <w:r w:rsidRPr="005D00D9">
        <w:rPr>
          <w:rFonts w:ascii="Arial" w:hAnsi="Arial" w:cs="Arial"/>
          <w:sz w:val="24"/>
          <w:lang w:val="en-GB"/>
        </w:rPr>
        <w:t>The post holder will be expected to:</w:t>
      </w:r>
    </w:p>
    <w:p w:rsidR="00483924" w:rsidRPr="005D00D9" w:rsidRDefault="009F670E" w:rsidP="009F670E">
      <w:pPr>
        <w:pStyle w:val="a"/>
        <w:tabs>
          <w:tab w:val="left" w:pos="-1440"/>
        </w:tabs>
        <w:spacing w:after="120"/>
        <w:ind w:left="0" w:firstLine="0"/>
        <w:rPr>
          <w:rFonts w:ascii="Arial" w:hAnsi="Arial" w:cs="Arial"/>
          <w:sz w:val="24"/>
          <w:lang w:val="en-GB"/>
        </w:rPr>
      </w:pPr>
      <w:r>
        <w:rPr>
          <w:rFonts w:ascii="Arial" w:hAnsi="Arial" w:cs="Arial"/>
          <w:sz w:val="24"/>
          <w:lang w:val="en-GB"/>
        </w:rPr>
        <w:t xml:space="preserve">3.1 </w:t>
      </w:r>
      <w:r w:rsidR="00483924" w:rsidRPr="005D00D9">
        <w:rPr>
          <w:rFonts w:ascii="Arial" w:hAnsi="Arial" w:cs="Arial"/>
          <w:sz w:val="24"/>
          <w:lang w:val="en-GB"/>
        </w:rPr>
        <w:t>Possess the essential skills as detailed in the person specification</w:t>
      </w:r>
    </w:p>
    <w:p w:rsidR="00483924" w:rsidRPr="005D00D9" w:rsidRDefault="009F670E" w:rsidP="009F670E">
      <w:pPr>
        <w:pStyle w:val="a"/>
        <w:tabs>
          <w:tab w:val="left" w:pos="-1440"/>
        </w:tabs>
        <w:spacing w:after="120"/>
        <w:ind w:left="360" w:hanging="360"/>
        <w:rPr>
          <w:rFonts w:ascii="Arial" w:hAnsi="Arial" w:cs="Arial"/>
          <w:sz w:val="24"/>
          <w:lang w:val="en-GB"/>
        </w:rPr>
      </w:pPr>
      <w:r>
        <w:rPr>
          <w:rFonts w:ascii="Arial" w:hAnsi="Arial" w:cs="Arial"/>
          <w:sz w:val="24"/>
          <w:lang w:val="en-GB"/>
        </w:rPr>
        <w:t xml:space="preserve">3.2 </w:t>
      </w:r>
      <w:r w:rsidR="00483924" w:rsidRPr="005D00D9">
        <w:rPr>
          <w:rFonts w:ascii="Arial" w:hAnsi="Arial" w:cs="Arial"/>
          <w:sz w:val="24"/>
          <w:lang w:val="en-GB"/>
        </w:rPr>
        <w:t>Adhere to and uphold C</w:t>
      </w:r>
      <w:r w:rsidR="004E1853" w:rsidRPr="005D00D9">
        <w:rPr>
          <w:rFonts w:ascii="Arial" w:hAnsi="Arial" w:cs="Arial"/>
          <w:sz w:val="24"/>
          <w:lang w:val="en-GB"/>
        </w:rPr>
        <w:t>SC’s</w:t>
      </w:r>
      <w:r w:rsidR="00483924" w:rsidRPr="005D00D9">
        <w:rPr>
          <w:rFonts w:ascii="Arial" w:hAnsi="Arial" w:cs="Arial"/>
          <w:sz w:val="24"/>
          <w:lang w:val="en-GB"/>
        </w:rPr>
        <w:t xml:space="preserve"> mission, vision, values, strategic aims</w:t>
      </w:r>
      <w:r>
        <w:rPr>
          <w:rFonts w:ascii="Arial" w:hAnsi="Arial" w:cs="Arial"/>
          <w:sz w:val="24"/>
          <w:lang w:val="en-GB"/>
        </w:rPr>
        <w:t xml:space="preserve">, </w:t>
      </w:r>
      <w:r w:rsidR="00483924" w:rsidRPr="005D00D9">
        <w:rPr>
          <w:rFonts w:ascii="Arial" w:hAnsi="Arial" w:cs="Arial"/>
          <w:sz w:val="24"/>
          <w:lang w:val="en-GB"/>
        </w:rPr>
        <w:t>policies</w:t>
      </w:r>
      <w:r>
        <w:rPr>
          <w:rFonts w:ascii="Arial" w:hAnsi="Arial" w:cs="Arial"/>
          <w:sz w:val="24"/>
          <w:lang w:val="en-GB"/>
        </w:rPr>
        <w:t xml:space="preserve"> and procedures</w:t>
      </w:r>
    </w:p>
    <w:p w:rsidR="00483924" w:rsidRPr="005D00D9" w:rsidRDefault="009F670E" w:rsidP="009F670E">
      <w:pPr>
        <w:pStyle w:val="a"/>
        <w:tabs>
          <w:tab w:val="left" w:pos="-1440"/>
        </w:tabs>
        <w:spacing w:after="120"/>
        <w:ind w:left="360" w:hanging="360"/>
        <w:rPr>
          <w:rFonts w:ascii="Arial" w:hAnsi="Arial" w:cs="Arial"/>
          <w:sz w:val="24"/>
          <w:lang w:val="en-GB"/>
        </w:rPr>
      </w:pPr>
      <w:r>
        <w:rPr>
          <w:rFonts w:ascii="Arial" w:hAnsi="Arial" w:cs="Arial"/>
          <w:sz w:val="24"/>
          <w:lang w:val="en-GB"/>
        </w:rPr>
        <w:t xml:space="preserve">3.3 </w:t>
      </w:r>
      <w:r w:rsidR="00483924" w:rsidRPr="005D00D9">
        <w:rPr>
          <w:rFonts w:ascii="Arial" w:hAnsi="Arial" w:cs="Arial"/>
          <w:sz w:val="24"/>
          <w:lang w:val="en-GB"/>
        </w:rPr>
        <w:t>Act with integrity and maintain the highest professional standards at all times</w:t>
      </w:r>
    </w:p>
    <w:p w:rsidR="00483924" w:rsidRPr="005D00D9" w:rsidRDefault="009F670E" w:rsidP="009F670E">
      <w:pPr>
        <w:pStyle w:val="a"/>
        <w:tabs>
          <w:tab w:val="left" w:pos="-1440"/>
        </w:tabs>
        <w:spacing w:after="120"/>
        <w:ind w:left="360" w:hanging="360"/>
        <w:rPr>
          <w:rFonts w:ascii="Arial" w:hAnsi="Arial" w:cs="Arial"/>
          <w:sz w:val="24"/>
          <w:lang w:val="en-GB"/>
        </w:rPr>
      </w:pPr>
      <w:r>
        <w:rPr>
          <w:rFonts w:ascii="Arial" w:hAnsi="Arial" w:cs="Arial"/>
          <w:sz w:val="24"/>
          <w:lang w:val="en-GB"/>
        </w:rPr>
        <w:t xml:space="preserve">3.4 </w:t>
      </w:r>
      <w:r w:rsidR="00483924" w:rsidRPr="005D00D9">
        <w:rPr>
          <w:rFonts w:ascii="Arial" w:hAnsi="Arial" w:cs="Arial"/>
          <w:sz w:val="24"/>
          <w:lang w:val="en-GB"/>
        </w:rPr>
        <w:t>Maintain a confidential, sensitive and discrete approach to personal, sensitive and organisational information</w:t>
      </w:r>
    </w:p>
    <w:p w:rsidR="00483924" w:rsidRPr="005D00D9" w:rsidRDefault="009F670E" w:rsidP="009F670E">
      <w:pPr>
        <w:pStyle w:val="a"/>
        <w:tabs>
          <w:tab w:val="left" w:pos="-1440"/>
        </w:tabs>
        <w:spacing w:after="120"/>
        <w:ind w:left="360" w:hanging="360"/>
        <w:rPr>
          <w:rFonts w:ascii="Arial" w:hAnsi="Arial" w:cs="Arial"/>
          <w:sz w:val="24"/>
          <w:lang w:val="en-GB"/>
        </w:rPr>
      </w:pPr>
      <w:r>
        <w:rPr>
          <w:rFonts w:ascii="Arial" w:hAnsi="Arial" w:cs="Arial"/>
          <w:sz w:val="24"/>
          <w:lang w:val="en-GB"/>
        </w:rPr>
        <w:t xml:space="preserve">3.5 </w:t>
      </w:r>
      <w:r w:rsidR="00483924" w:rsidRPr="005D00D9">
        <w:rPr>
          <w:rFonts w:ascii="Arial" w:hAnsi="Arial" w:cs="Arial"/>
          <w:sz w:val="24"/>
          <w:lang w:val="en-GB"/>
        </w:rPr>
        <w:t>Contribute to a culture of equality and demonstrate a commitment to removing all forms of discrimination as a colleague and as a provider of services to carers</w:t>
      </w:r>
    </w:p>
    <w:p w:rsidR="00483924" w:rsidRPr="005D00D9" w:rsidRDefault="009F670E" w:rsidP="009F670E">
      <w:pPr>
        <w:pStyle w:val="a"/>
        <w:tabs>
          <w:tab w:val="left" w:pos="-1440"/>
        </w:tabs>
        <w:spacing w:after="120"/>
        <w:ind w:left="360" w:hanging="360"/>
        <w:rPr>
          <w:rFonts w:ascii="Arial" w:hAnsi="Arial" w:cs="Arial"/>
          <w:sz w:val="24"/>
          <w:lang w:val="en-GB"/>
        </w:rPr>
      </w:pPr>
      <w:r>
        <w:rPr>
          <w:rFonts w:ascii="Arial" w:hAnsi="Arial" w:cs="Arial"/>
          <w:sz w:val="24"/>
          <w:lang w:val="en-GB"/>
        </w:rPr>
        <w:t>3.6 W</w:t>
      </w:r>
      <w:r w:rsidR="00483924" w:rsidRPr="005D00D9">
        <w:rPr>
          <w:rFonts w:ascii="Arial" w:hAnsi="Arial" w:cs="Arial"/>
          <w:sz w:val="24"/>
          <w:lang w:val="en-GB"/>
        </w:rPr>
        <w:t>ork collaboratively and to attend and actively contribute to team meetings</w:t>
      </w:r>
    </w:p>
    <w:p w:rsidR="00483924" w:rsidRPr="005D00D9" w:rsidRDefault="009F670E" w:rsidP="009F670E">
      <w:pPr>
        <w:pStyle w:val="a"/>
        <w:tabs>
          <w:tab w:val="left" w:pos="-1440"/>
        </w:tabs>
        <w:spacing w:after="120"/>
        <w:ind w:left="360" w:hanging="360"/>
        <w:rPr>
          <w:rFonts w:ascii="Arial" w:hAnsi="Arial" w:cs="Arial"/>
          <w:sz w:val="24"/>
          <w:lang w:val="en-GB"/>
        </w:rPr>
      </w:pPr>
      <w:r>
        <w:rPr>
          <w:rFonts w:ascii="Arial" w:hAnsi="Arial" w:cs="Arial"/>
          <w:sz w:val="24"/>
          <w:lang w:val="en-GB"/>
        </w:rPr>
        <w:t xml:space="preserve">3.7 </w:t>
      </w:r>
      <w:r w:rsidR="00483924" w:rsidRPr="005D00D9">
        <w:rPr>
          <w:rFonts w:ascii="Arial" w:hAnsi="Arial" w:cs="Arial"/>
          <w:sz w:val="24"/>
          <w:lang w:val="en-GB"/>
        </w:rPr>
        <w:t>Actively identify own training needs and personal development, and to participate in training sessions when required</w:t>
      </w:r>
    </w:p>
    <w:p w:rsidR="00483924" w:rsidRPr="005D00D9" w:rsidRDefault="009F670E" w:rsidP="009F670E">
      <w:pPr>
        <w:pStyle w:val="a"/>
        <w:tabs>
          <w:tab w:val="left" w:pos="-1440"/>
        </w:tabs>
        <w:spacing w:after="120"/>
        <w:ind w:left="360" w:hanging="360"/>
        <w:rPr>
          <w:rFonts w:ascii="Arial" w:hAnsi="Arial" w:cs="Arial"/>
          <w:sz w:val="24"/>
          <w:lang w:val="en-GB"/>
        </w:rPr>
      </w:pPr>
      <w:r>
        <w:rPr>
          <w:rFonts w:ascii="Arial" w:hAnsi="Arial" w:cs="Arial"/>
          <w:sz w:val="24"/>
          <w:lang w:val="en-GB"/>
        </w:rPr>
        <w:t>3.8 Take a</w:t>
      </w:r>
      <w:r w:rsidR="00483924" w:rsidRPr="005D00D9">
        <w:rPr>
          <w:rFonts w:ascii="Arial" w:hAnsi="Arial" w:cs="Arial"/>
          <w:sz w:val="24"/>
          <w:lang w:val="en-GB"/>
        </w:rPr>
        <w:t xml:space="preserve"> flexible approach for this role and you may be asked to undertake other duties from time to time as determined by your line manager and in keeping with the purpose of the post and after consultation with the post holder</w:t>
      </w:r>
    </w:p>
    <w:p w:rsidR="00F551DE" w:rsidRDefault="00F551DE" w:rsidP="009073B0">
      <w:pPr>
        <w:rPr>
          <w:rFonts w:cs="Arial"/>
          <w:b/>
          <w:bCs/>
        </w:rPr>
      </w:pPr>
    </w:p>
    <w:p w:rsidR="00890B9E" w:rsidRPr="005D00D9" w:rsidRDefault="00F551DE" w:rsidP="009073B0">
      <w:pPr>
        <w:rPr>
          <w:rFonts w:cs="Arial"/>
          <w:b/>
          <w:bCs/>
        </w:rPr>
      </w:pPr>
      <w:r>
        <w:rPr>
          <w:rFonts w:cs="Arial"/>
          <w:b/>
          <w:bCs/>
        </w:rPr>
        <w:t xml:space="preserve">April 2015 </w:t>
      </w:r>
      <w:r>
        <w:rPr>
          <w:rFonts w:cs="Arial"/>
          <w:b/>
          <w:bCs/>
        </w:rPr>
        <w:br w:type="page"/>
      </w:r>
    </w:p>
    <w:p w:rsidR="003F3171" w:rsidRPr="00B722A1" w:rsidRDefault="003F3171" w:rsidP="00B722A1">
      <w:pPr>
        <w:rPr>
          <w:rFonts w:cs="Arial"/>
          <w:b/>
          <w:sz w:val="28"/>
          <w:szCs w:val="28"/>
        </w:rPr>
      </w:pPr>
      <w:r w:rsidRPr="00B722A1">
        <w:rPr>
          <w:rFonts w:cs="Arial"/>
          <w:b/>
          <w:bCs/>
          <w:sz w:val="28"/>
          <w:szCs w:val="28"/>
        </w:rPr>
        <w:t>Person Specification</w:t>
      </w:r>
    </w:p>
    <w:p w:rsidR="003F3171" w:rsidRPr="005D00D9" w:rsidRDefault="003F3171" w:rsidP="003F3171">
      <w:pPr>
        <w:jc w:val="center"/>
        <w:rPr>
          <w:rFonts w:cs="Arial"/>
          <w:b/>
          <w:bCs/>
        </w:rPr>
      </w:pPr>
    </w:p>
    <w:p w:rsidR="003F3171" w:rsidRPr="00B722A1" w:rsidRDefault="003F3171" w:rsidP="005D00D9">
      <w:pPr>
        <w:pBdr>
          <w:top w:val="single" w:sz="4" w:space="1" w:color="auto"/>
          <w:left w:val="single" w:sz="4" w:space="25" w:color="auto"/>
          <w:bottom w:val="single" w:sz="4" w:space="1" w:color="auto"/>
          <w:right w:val="single" w:sz="4" w:space="0" w:color="auto"/>
        </w:pBdr>
        <w:jc w:val="both"/>
        <w:rPr>
          <w:rFonts w:ascii="Times New Roman" w:hAnsi="Times New Roman" w:cs="Arial"/>
          <w:i/>
          <w:iCs/>
        </w:rPr>
      </w:pPr>
      <w:r w:rsidRPr="00B722A1">
        <w:rPr>
          <w:rFonts w:cs="Arial"/>
          <w:b/>
          <w:bCs/>
          <w:i/>
          <w:iCs/>
        </w:rPr>
        <w:t>Important:</w:t>
      </w:r>
      <w:r w:rsidRPr="00B722A1">
        <w:rPr>
          <w:rFonts w:cs="Arial"/>
          <w:i/>
          <w:iCs/>
        </w:rPr>
        <w:t xml:space="preserve"> A person specification is an accepted method of identifying who, from a range of candidates for a post, most closely matches the needs of the organisation and the tasks outlined in the job description.  It will be used at both short-listing and interview stages.  The person specification is issued with the job description so that the applicants can make judgements themselves about their ability to do the job.  When completing the application form please mention your abilities for each section of the person specification, failure to do so may affect your short-listing score. </w:t>
      </w:r>
    </w:p>
    <w:p w:rsidR="003F3171" w:rsidRPr="005D00D9" w:rsidRDefault="003F3171" w:rsidP="003F3171">
      <w:pPr>
        <w:jc w:val="center"/>
        <w:rPr>
          <w:rFonts w:cs="Arial"/>
          <w:b/>
          <w:bCs/>
          <w:sz w:val="28"/>
        </w:rPr>
      </w:pPr>
      <w:r w:rsidRPr="005D00D9">
        <w:rPr>
          <w:rFonts w:cs="Arial"/>
          <w:b/>
          <w:bCs/>
          <w:sz w:val="28"/>
        </w:rPr>
        <w:t> </w:t>
      </w:r>
    </w:p>
    <w:tbl>
      <w:tblPr>
        <w:tblW w:w="11597" w:type="dxa"/>
        <w:tblInd w:w="-43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9"/>
        <w:gridCol w:w="6612"/>
        <w:gridCol w:w="1276"/>
        <w:gridCol w:w="1560"/>
      </w:tblGrid>
      <w:tr w:rsidR="003F3171" w:rsidRPr="005D00D9" w:rsidTr="004E4354">
        <w:tc>
          <w:tcPr>
            <w:tcW w:w="8761" w:type="dxa"/>
            <w:gridSpan w:val="2"/>
            <w:tcBorders>
              <w:top w:val="nil"/>
              <w:left w:val="nil"/>
              <w:bottom w:val="single" w:sz="4" w:space="0" w:color="auto"/>
              <w:right w:val="single" w:sz="4" w:space="0" w:color="auto"/>
            </w:tcBorders>
            <w:tcMar>
              <w:top w:w="28" w:type="dxa"/>
              <w:left w:w="108" w:type="dxa"/>
              <w:bottom w:w="28" w:type="dxa"/>
              <w:right w:w="108" w:type="dxa"/>
            </w:tcMar>
          </w:tcPr>
          <w:p w:rsidR="003F3171" w:rsidRPr="005D00D9" w:rsidRDefault="003F3171">
            <w:pPr>
              <w:jc w:val="center"/>
              <w:rPr>
                <w:rFonts w:cs="Arial"/>
                <w:b/>
                <w:bCs/>
              </w:rPr>
            </w:pP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171" w:rsidRPr="005D00D9" w:rsidRDefault="003F3171">
            <w:pPr>
              <w:jc w:val="center"/>
              <w:rPr>
                <w:rFonts w:ascii="Calibri" w:hAnsi="Calibri" w:cs="Arial"/>
                <w:b/>
                <w:bCs/>
              </w:rPr>
            </w:pPr>
            <w:r w:rsidRPr="005D00D9">
              <w:rPr>
                <w:rFonts w:ascii="Calibri" w:hAnsi="Calibri" w:cs="Arial"/>
                <w:b/>
                <w:bCs/>
              </w:rPr>
              <w:t>Essential</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171" w:rsidRPr="005D00D9" w:rsidRDefault="003F3171">
            <w:pPr>
              <w:jc w:val="center"/>
              <w:rPr>
                <w:rFonts w:ascii="Calibri" w:hAnsi="Calibri" w:cs="Arial"/>
                <w:b/>
                <w:bCs/>
              </w:rPr>
            </w:pPr>
            <w:r w:rsidRPr="005D00D9">
              <w:rPr>
                <w:rFonts w:ascii="Calibri" w:hAnsi="Calibri" w:cs="Arial"/>
                <w:b/>
                <w:bCs/>
              </w:rPr>
              <w:t>Desirable</w:t>
            </w:r>
          </w:p>
        </w:tc>
      </w:tr>
      <w:tr w:rsidR="003F3171" w:rsidRPr="005D00D9" w:rsidTr="003F3171">
        <w:trPr>
          <w:trHeight w:val="20"/>
        </w:trPr>
        <w:tc>
          <w:tcPr>
            <w:tcW w:w="2149"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171" w:rsidRPr="00B722A1" w:rsidRDefault="003F3171">
            <w:pPr>
              <w:jc w:val="center"/>
              <w:rPr>
                <w:rFonts w:cs="Arial"/>
              </w:rPr>
            </w:pPr>
            <w:r w:rsidRPr="00B722A1">
              <w:rPr>
                <w:rFonts w:cs="Arial"/>
                <w:b/>
                <w:bCs/>
              </w:rPr>
              <w:t>Qualifications</w:t>
            </w: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bCs/>
              </w:rPr>
            </w:pPr>
          </w:p>
        </w:tc>
        <w:tc>
          <w:tcPr>
            <w:tcW w:w="1276" w:type="dxa"/>
            <w:tcBorders>
              <w:top w:val="single" w:sz="4" w:space="0" w:color="auto"/>
              <w:left w:val="single" w:sz="4" w:space="0" w:color="auto"/>
              <w:bottom w:val="nil"/>
              <w:right w:val="single" w:sz="4" w:space="0" w:color="auto"/>
            </w:tcBorders>
          </w:tcPr>
          <w:p w:rsidR="003F3171" w:rsidRPr="00B722A1" w:rsidRDefault="003F3171">
            <w:pPr>
              <w:jc w:val="center"/>
              <w:rPr>
                <w:rFonts w:cs="Arial"/>
                <w:bCs/>
              </w:rPr>
            </w:pPr>
          </w:p>
        </w:tc>
        <w:tc>
          <w:tcPr>
            <w:tcW w:w="1560" w:type="dxa"/>
            <w:tcBorders>
              <w:top w:val="single" w:sz="4" w:space="0" w:color="auto"/>
              <w:left w:val="single" w:sz="4" w:space="0" w:color="auto"/>
              <w:bottom w:val="nil"/>
              <w:right w:val="single" w:sz="4" w:space="0" w:color="auto"/>
            </w:tcBorders>
          </w:tcPr>
          <w:p w:rsidR="003F3171" w:rsidRPr="00B722A1" w:rsidRDefault="003F3171">
            <w:pPr>
              <w:jc w:val="center"/>
              <w:rPr>
                <w:rFonts w:cs="Arial"/>
                <w:bCs/>
              </w:rPr>
            </w:pPr>
          </w:p>
        </w:tc>
      </w:tr>
      <w:tr w:rsidR="003F3171" w:rsidRPr="005D00D9" w:rsidTr="003F3171">
        <w:trPr>
          <w:trHeight w:val="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171" w:rsidRPr="00B722A1" w:rsidRDefault="003F3171">
            <w:pPr>
              <w:rPr>
                <w:rFonts w:cs="Arial"/>
              </w:rPr>
            </w:pPr>
          </w:p>
        </w:tc>
        <w:tc>
          <w:tcPr>
            <w:tcW w:w="6612" w:type="dxa"/>
            <w:tcBorders>
              <w:top w:val="nil"/>
              <w:left w:val="single" w:sz="4" w:space="0" w:color="auto"/>
              <w:bottom w:val="single" w:sz="4" w:space="0" w:color="auto"/>
              <w:right w:val="single" w:sz="4" w:space="0" w:color="auto"/>
            </w:tcBorders>
            <w:tcMar>
              <w:top w:w="28" w:type="dxa"/>
              <w:left w:w="108" w:type="dxa"/>
              <w:bottom w:w="28" w:type="dxa"/>
              <w:right w:w="108" w:type="dxa"/>
            </w:tcMar>
            <w:hideMark/>
          </w:tcPr>
          <w:p w:rsidR="003F3171" w:rsidRPr="00B722A1" w:rsidRDefault="003F3171" w:rsidP="003F3171">
            <w:pPr>
              <w:rPr>
                <w:rFonts w:cs="Arial"/>
                <w:bCs/>
              </w:rPr>
            </w:pPr>
            <w:r w:rsidRPr="00B722A1">
              <w:rPr>
                <w:rFonts w:cs="Arial"/>
                <w:bCs/>
              </w:rPr>
              <w:t>Project management qualification</w:t>
            </w:r>
          </w:p>
        </w:tc>
        <w:tc>
          <w:tcPr>
            <w:tcW w:w="1276" w:type="dxa"/>
            <w:tcBorders>
              <w:top w:val="nil"/>
              <w:left w:val="single" w:sz="4" w:space="0" w:color="auto"/>
              <w:bottom w:val="single" w:sz="4" w:space="0" w:color="auto"/>
              <w:right w:val="single" w:sz="4" w:space="0" w:color="auto"/>
            </w:tcBorders>
            <w:tcMar>
              <w:top w:w="28" w:type="dxa"/>
              <w:left w:w="108" w:type="dxa"/>
              <w:bottom w:w="28" w:type="dxa"/>
              <w:right w:w="108" w:type="dxa"/>
            </w:tcMar>
          </w:tcPr>
          <w:p w:rsidR="003F3171" w:rsidRPr="00B722A1" w:rsidRDefault="003F3171">
            <w:pPr>
              <w:jc w:val="center"/>
              <w:rPr>
                <w:rFonts w:cs="Arial"/>
                <w:bCs/>
              </w:rPr>
            </w:pPr>
          </w:p>
        </w:tc>
        <w:tc>
          <w:tcPr>
            <w:tcW w:w="1560" w:type="dxa"/>
            <w:tcBorders>
              <w:top w:val="nil"/>
              <w:left w:val="single" w:sz="4" w:space="0" w:color="auto"/>
              <w:bottom w:val="single" w:sz="4" w:space="0" w:color="auto"/>
              <w:right w:val="single" w:sz="4" w:space="0" w:color="auto"/>
            </w:tcBorders>
            <w:tcMar>
              <w:top w:w="28" w:type="dxa"/>
              <w:left w:w="108" w:type="dxa"/>
              <w:bottom w:w="28" w:type="dxa"/>
              <w:right w:w="108" w:type="dxa"/>
            </w:tcMar>
            <w:hideMark/>
          </w:tcPr>
          <w:p w:rsidR="003F3171" w:rsidRPr="00B722A1" w:rsidRDefault="003F3171">
            <w:pPr>
              <w:jc w:val="center"/>
              <w:rPr>
                <w:rFonts w:cs="Arial"/>
                <w:bCs/>
              </w:rPr>
            </w:pPr>
            <w:r w:rsidRPr="00B722A1">
              <w:rPr>
                <w:rFonts w:cs="Arial"/>
                <w:bCs/>
              </w:rPr>
              <w:t>D</w:t>
            </w:r>
          </w:p>
        </w:tc>
      </w:tr>
      <w:tr w:rsidR="003F3171" w:rsidRPr="005D00D9" w:rsidTr="003F3171">
        <w:trPr>
          <w:trHeight w:val="20"/>
        </w:trPr>
        <w:tc>
          <w:tcPr>
            <w:tcW w:w="2149" w:type="dxa"/>
            <w:vMerge w:val="restart"/>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rPr>
            </w:pPr>
            <w:r w:rsidRPr="00B722A1">
              <w:rPr>
                <w:rFonts w:cs="Arial"/>
                <w:b/>
                <w:bCs/>
              </w:rPr>
              <w:t>Experience</w:t>
            </w:r>
          </w:p>
        </w:tc>
        <w:tc>
          <w:tcPr>
            <w:tcW w:w="66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171" w:rsidRPr="00B722A1" w:rsidRDefault="003F3171">
            <w:pPr>
              <w:rPr>
                <w:rFonts w:cs="Arial"/>
                <w:bCs/>
              </w:rPr>
            </w:pPr>
            <w:r w:rsidRPr="00B722A1">
              <w:rPr>
                <w:rFonts w:cs="Arial"/>
                <w:bCs/>
              </w:rPr>
              <w:t>Proven experience of delivering projects, achieving targets/milestones and reporting against outcomes</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171" w:rsidRPr="00B722A1" w:rsidRDefault="003F3171">
            <w:pPr>
              <w:jc w:val="center"/>
              <w:rPr>
                <w:rFonts w:cs="Arial"/>
                <w:bCs/>
              </w:rPr>
            </w:pPr>
            <w:r w:rsidRPr="00B722A1">
              <w:rPr>
                <w:rFonts w:cs="Arial"/>
                <w:bCs/>
              </w:rPr>
              <w:t>E</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171" w:rsidRPr="00B722A1" w:rsidRDefault="003F3171">
            <w:pPr>
              <w:jc w:val="center"/>
              <w:rPr>
                <w:rFonts w:cs="Arial"/>
                <w:bCs/>
              </w:rPr>
            </w:pPr>
          </w:p>
        </w:tc>
      </w:tr>
      <w:tr w:rsidR="003F3171" w:rsidRPr="005D00D9" w:rsidTr="003F3171">
        <w:trPr>
          <w:trHeight w:val="20"/>
        </w:trPr>
        <w:tc>
          <w:tcPr>
            <w:tcW w:w="0" w:type="auto"/>
            <w:vMerge/>
            <w:tcBorders>
              <w:top w:val="single" w:sz="4" w:space="0" w:color="auto"/>
              <w:left w:val="single" w:sz="4" w:space="0" w:color="auto"/>
              <w:bottom w:val="nil"/>
              <w:right w:val="single" w:sz="4" w:space="0" w:color="auto"/>
            </w:tcBorders>
            <w:vAlign w:val="center"/>
            <w:hideMark/>
          </w:tcPr>
          <w:p w:rsidR="003F3171" w:rsidRPr="00B722A1" w:rsidRDefault="003F3171">
            <w:pPr>
              <w:rPr>
                <w:rFonts w:cs="Arial"/>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rPr>
                <w:rFonts w:cs="Arial"/>
              </w:rPr>
            </w:pPr>
            <w:r w:rsidRPr="00B722A1">
              <w:rPr>
                <w:rFonts w:cs="Arial"/>
              </w:rPr>
              <w:t>Proven experience of developing services/influencing change in a workplace / with employers or businesses or business organisations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rPr>
            </w:pPr>
            <w:r w:rsidRPr="00B722A1">
              <w:rPr>
                <w:rFonts w:cs="Arial"/>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rPr>
            </w:pPr>
          </w:p>
        </w:tc>
      </w:tr>
      <w:tr w:rsidR="003F3171" w:rsidRPr="005D00D9" w:rsidTr="003F3171">
        <w:trPr>
          <w:trHeight w:val="20"/>
        </w:trPr>
        <w:tc>
          <w:tcPr>
            <w:tcW w:w="0" w:type="auto"/>
            <w:vMerge/>
            <w:tcBorders>
              <w:top w:val="single" w:sz="4" w:space="0" w:color="auto"/>
              <w:left w:val="single" w:sz="4" w:space="0" w:color="auto"/>
              <w:bottom w:val="nil"/>
              <w:right w:val="single" w:sz="4" w:space="0" w:color="auto"/>
            </w:tcBorders>
            <w:vAlign w:val="center"/>
            <w:hideMark/>
          </w:tcPr>
          <w:p w:rsidR="003F3171" w:rsidRPr="00B722A1" w:rsidRDefault="003F3171">
            <w:pPr>
              <w:rPr>
                <w:rFonts w:cs="Arial"/>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rsidP="00113604">
            <w:pPr>
              <w:rPr>
                <w:rFonts w:cs="Arial"/>
              </w:rPr>
            </w:pPr>
            <w:r w:rsidRPr="00B722A1">
              <w:rPr>
                <w:rFonts w:cs="Arial"/>
              </w:rPr>
              <w:t>Working knowledge of services for people delivered by voluntary and statutory organisations in  South Gloucestershire</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rPr>
            </w:pPr>
            <w:r w:rsidRPr="00B722A1">
              <w:rPr>
                <w:rFonts w:cs="Arial"/>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rPr>
            </w:pPr>
          </w:p>
        </w:tc>
      </w:tr>
      <w:tr w:rsidR="003F3171" w:rsidRPr="005D00D9" w:rsidTr="003F3171">
        <w:trPr>
          <w:trHeight w:val="20"/>
        </w:trPr>
        <w:tc>
          <w:tcPr>
            <w:tcW w:w="0" w:type="auto"/>
            <w:vMerge/>
            <w:tcBorders>
              <w:top w:val="single" w:sz="4" w:space="0" w:color="auto"/>
              <w:left w:val="single" w:sz="4" w:space="0" w:color="auto"/>
              <w:bottom w:val="nil"/>
              <w:right w:val="single" w:sz="4" w:space="0" w:color="auto"/>
            </w:tcBorders>
            <w:vAlign w:val="center"/>
            <w:hideMark/>
          </w:tcPr>
          <w:p w:rsidR="003F3171" w:rsidRPr="00B722A1" w:rsidRDefault="003F3171">
            <w:pPr>
              <w:rPr>
                <w:rFonts w:cs="Arial"/>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rPr>
                <w:rFonts w:cs="Arial"/>
              </w:rPr>
            </w:pPr>
            <w:r w:rsidRPr="00B722A1">
              <w:rPr>
                <w:rFonts w:cs="Arial"/>
              </w:rPr>
              <w:t>Working with voluntary and/or statutory agencies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rPr>
            </w:pP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rPr>
            </w:pPr>
            <w:r w:rsidRPr="00B722A1">
              <w:rPr>
                <w:rFonts w:cs="Arial"/>
              </w:rPr>
              <w:t>D</w:t>
            </w:r>
          </w:p>
        </w:tc>
      </w:tr>
      <w:tr w:rsidR="003F3171" w:rsidRPr="005D00D9" w:rsidTr="003F3171">
        <w:trPr>
          <w:trHeight w:val="20"/>
        </w:trPr>
        <w:tc>
          <w:tcPr>
            <w:tcW w:w="0" w:type="auto"/>
            <w:vMerge/>
            <w:tcBorders>
              <w:top w:val="single" w:sz="4" w:space="0" w:color="auto"/>
              <w:left w:val="single" w:sz="4" w:space="0" w:color="auto"/>
              <w:bottom w:val="nil"/>
              <w:right w:val="single" w:sz="4" w:space="0" w:color="auto"/>
            </w:tcBorders>
            <w:vAlign w:val="center"/>
            <w:hideMark/>
          </w:tcPr>
          <w:p w:rsidR="003F3171" w:rsidRPr="00B722A1" w:rsidRDefault="003F3171">
            <w:pPr>
              <w:rPr>
                <w:rFonts w:cs="Arial"/>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5D00D9" w:rsidP="005D00D9">
            <w:pPr>
              <w:rPr>
                <w:rFonts w:cs="Arial"/>
              </w:rPr>
            </w:pPr>
            <w:r w:rsidRPr="00B722A1">
              <w:rPr>
                <w:rFonts w:cs="Arial"/>
              </w:rPr>
              <w:t xml:space="preserve">Of </w:t>
            </w:r>
            <w:r w:rsidR="003F3171" w:rsidRPr="00B722A1">
              <w:rPr>
                <w:rFonts w:cs="Arial"/>
              </w:rPr>
              <w:t>prioritis</w:t>
            </w:r>
            <w:r w:rsidRPr="00B722A1">
              <w:rPr>
                <w:rFonts w:cs="Arial"/>
              </w:rPr>
              <w:t>ing</w:t>
            </w:r>
            <w:r w:rsidR="003F3171" w:rsidRPr="00B722A1">
              <w:rPr>
                <w:rFonts w:cs="Arial"/>
              </w:rPr>
              <w:t xml:space="preserve"> work</w:t>
            </w:r>
            <w:r w:rsidRPr="00B722A1">
              <w:rPr>
                <w:rFonts w:cs="Arial"/>
              </w:rPr>
              <w:t xml:space="preserve">loads </w:t>
            </w:r>
            <w:r w:rsidR="003F3171" w:rsidRPr="00B722A1">
              <w:rPr>
                <w:rFonts w:cs="Arial"/>
              </w:rPr>
              <w:t xml:space="preserve"> and deal</w:t>
            </w:r>
            <w:r w:rsidR="00113604">
              <w:rPr>
                <w:rFonts w:cs="Arial"/>
              </w:rPr>
              <w:t>ing</w:t>
            </w:r>
            <w:r w:rsidR="003F3171" w:rsidRPr="00B722A1">
              <w:rPr>
                <w:rFonts w:cs="Arial"/>
              </w:rPr>
              <w:t xml:space="preserve"> with competing demands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rPr>
            </w:pPr>
            <w:r w:rsidRPr="00B722A1">
              <w:rPr>
                <w:rFonts w:cs="Arial"/>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rPr>
            </w:pPr>
          </w:p>
        </w:tc>
      </w:tr>
      <w:tr w:rsidR="003F3171" w:rsidRPr="005D00D9" w:rsidTr="003F3171">
        <w:trPr>
          <w:trHeight w:val="20"/>
        </w:trPr>
        <w:tc>
          <w:tcPr>
            <w:tcW w:w="0" w:type="auto"/>
            <w:vMerge/>
            <w:tcBorders>
              <w:top w:val="single" w:sz="4" w:space="0" w:color="auto"/>
              <w:left w:val="single" w:sz="4" w:space="0" w:color="auto"/>
              <w:bottom w:val="nil"/>
              <w:right w:val="single" w:sz="4" w:space="0" w:color="auto"/>
            </w:tcBorders>
            <w:vAlign w:val="center"/>
            <w:hideMark/>
          </w:tcPr>
          <w:p w:rsidR="003F3171" w:rsidRPr="00B722A1" w:rsidRDefault="003F3171">
            <w:pPr>
              <w:rPr>
                <w:rFonts w:cs="Arial"/>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rsidP="005D00D9">
            <w:pPr>
              <w:rPr>
                <w:rFonts w:cs="Arial"/>
              </w:rPr>
            </w:pPr>
            <w:r w:rsidRPr="00B722A1">
              <w:rPr>
                <w:rFonts w:cs="Arial"/>
              </w:rPr>
              <w:t>Able to work as part of a team</w:t>
            </w:r>
            <w:r w:rsidR="005D00D9" w:rsidRPr="00B722A1">
              <w:rPr>
                <w:rFonts w:cs="Arial"/>
              </w:rPr>
              <w:t xml:space="preserve">, </w:t>
            </w:r>
            <w:r w:rsidRPr="00B722A1">
              <w:rPr>
                <w:rFonts w:cs="Arial"/>
              </w:rPr>
              <w:t>alone and under pressure</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rPr>
            </w:pPr>
            <w:r w:rsidRPr="00B722A1">
              <w:rPr>
                <w:rFonts w:cs="Arial"/>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bCs/>
              </w:rPr>
            </w:pPr>
          </w:p>
        </w:tc>
      </w:tr>
      <w:tr w:rsidR="003F3171" w:rsidRPr="005D00D9" w:rsidTr="003F3171">
        <w:trPr>
          <w:trHeight w:val="20"/>
        </w:trPr>
        <w:tc>
          <w:tcPr>
            <w:tcW w:w="0" w:type="auto"/>
            <w:vMerge/>
            <w:tcBorders>
              <w:top w:val="single" w:sz="4" w:space="0" w:color="auto"/>
              <w:left w:val="single" w:sz="4" w:space="0" w:color="auto"/>
              <w:bottom w:val="nil"/>
              <w:right w:val="single" w:sz="4" w:space="0" w:color="auto"/>
            </w:tcBorders>
            <w:vAlign w:val="center"/>
            <w:hideMark/>
          </w:tcPr>
          <w:p w:rsidR="003F3171" w:rsidRPr="00B722A1" w:rsidRDefault="003F3171">
            <w:pPr>
              <w:rPr>
                <w:rFonts w:cs="Arial"/>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113604">
            <w:pPr>
              <w:tabs>
                <w:tab w:val="left" w:pos="720"/>
                <w:tab w:val="center" w:pos="4153"/>
                <w:tab w:val="right" w:pos="8306"/>
              </w:tabs>
              <w:rPr>
                <w:rFonts w:cs="Arial"/>
              </w:rPr>
            </w:pPr>
            <w:r>
              <w:rPr>
                <w:rFonts w:cs="Arial"/>
              </w:rPr>
              <w:t>Experience of working with volunteers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rPr>
            </w:pP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113604">
            <w:pPr>
              <w:jc w:val="center"/>
              <w:rPr>
                <w:rFonts w:cs="Arial"/>
                <w:bCs/>
              </w:rPr>
            </w:pPr>
            <w:r>
              <w:rPr>
                <w:rFonts w:cs="Arial"/>
                <w:bCs/>
              </w:rPr>
              <w:t>D</w:t>
            </w:r>
          </w:p>
        </w:tc>
      </w:tr>
      <w:tr w:rsidR="003F3171" w:rsidRPr="005D00D9" w:rsidTr="003F3171">
        <w:trPr>
          <w:trHeight w:val="20"/>
        </w:trPr>
        <w:tc>
          <w:tcPr>
            <w:tcW w:w="2149" w:type="dxa"/>
            <w:vMerge w:val="restart"/>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keepNext/>
              <w:jc w:val="center"/>
              <w:outlineLvl w:val="0"/>
              <w:rPr>
                <w:rFonts w:cs="Arial"/>
                <w:b/>
                <w:bCs/>
              </w:rPr>
            </w:pPr>
            <w:r w:rsidRPr="00B722A1">
              <w:rPr>
                <w:rFonts w:cs="Arial"/>
                <w:b/>
                <w:bCs/>
              </w:rPr>
              <w:t>Knowledge</w:t>
            </w: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keepNext/>
              <w:outlineLvl w:val="0"/>
              <w:rPr>
                <w:rFonts w:cs="Arial"/>
              </w:rPr>
            </w:pPr>
            <w:r w:rsidRPr="00B722A1">
              <w:rPr>
                <w:rFonts w:cs="Arial"/>
              </w:rPr>
              <w:t>A sound understanding of carers’ needs and the issues they present with</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rPr>
            </w:pPr>
            <w:r w:rsidRPr="00B722A1">
              <w:rPr>
                <w:rFonts w:cs="Arial"/>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rPr>
            </w:pPr>
          </w:p>
        </w:tc>
      </w:tr>
      <w:tr w:rsidR="003F3171" w:rsidRPr="005D00D9" w:rsidTr="003F3171">
        <w:trPr>
          <w:trHeight w:val="20"/>
        </w:trPr>
        <w:tc>
          <w:tcPr>
            <w:tcW w:w="0" w:type="auto"/>
            <w:vMerge/>
            <w:tcBorders>
              <w:top w:val="single" w:sz="4" w:space="0" w:color="auto"/>
              <w:left w:val="single" w:sz="4" w:space="0" w:color="auto"/>
              <w:bottom w:val="nil"/>
              <w:right w:val="single" w:sz="4" w:space="0" w:color="auto"/>
            </w:tcBorders>
            <w:vAlign w:val="center"/>
            <w:hideMark/>
          </w:tcPr>
          <w:p w:rsidR="003F3171" w:rsidRPr="00B722A1" w:rsidRDefault="003F3171">
            <w:pPr>
              <w:rPr>
                <w:rFonts w:cs="Arial"/>
                <w:b/>
                <w:bCs/>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rPr>
                <w:rFonts w:cs="Arial"/>
              </w:rPr>
            </w:pPr>
            <w:r w:rsidRPr="00B722A1">
              <w:rPr>
                <w:rFonts w:cs="Arial"/>
              </w:rPr>
              <w:t>Sound understanding of legislation regarding carers and their rights in the workplace</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rPr>
            </w:pPr>
            <w:r w:rsidRPr="00B722A1">
              <w:rPr>
                <w:rFonts w:cs="Arial"/>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rPr>
            </w:pPr>
          </w:p>
        </w:tc>
      </w:tr>
      <w:tr w:rsidR="003F3171" w:rsidRPr="005D00D9" w:rsidTr="003F3171">
        <w:trPr>
          <w:trHeight w:val="20"/>
        </w:trPr>
        <w:tc>
          <w:tcPr>
            <w:tcW w:w="2149"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171" w:rsidRPr="00B722A1" w:rsidRDefault="003F3171">
            <w:pPr>
              <w:keepNext/>
              <w:jc w:val="center"/>
              <w:outlineLvl w:val="0"/>
              <w:rPr>
                <w:rFonts w:cs="Arial"/>
                <w:b/>
                <w:bCs/>
              </w:rPr>
            </w:pPr>
            <w:r w:rsidRPr="00B722A1">
              <w:rPr>
                <w:rFonts w:cs="Arial"/>
                <w:b/>
                <w:bCs/>
              </w:rPr>
              <w:t>Interpersonal</w:t>
            </w:r>
          </w:p>
          <w:p w:rsidR="003F3171" w:rsidRPr="00B722A1" w:rsidRDefault="003F3171">
            <w:pPr>
              <w:keepNext/>
              <w:jc w:val="center"/>
              <w:outlineLvl w:val="0"/>
              <w:rPr>
                <w:rFonts w:cs="Arial"/>
                <w:b/>
                <w:bCs/>
              </w:rPr>
            </w:pPr>
            <w:r w:rsidRPr="00B722A1">
              <w:rPr>
                <w:rFonts w:cs="Arial"/>
                <w:b/>
                <w:bCs/>
              </w:rPr>
              <w:t>Skills</w:t>
            </w: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rPr>
                <w:rFonts w:cs="Arial"/>
              </w:rPr>
            </w:pPr>
            <w:r w:rsidRPr="00B722A1">
              <w:rPr>
                <w:rFonts w:cs="Arial"/>
              </w:rPr>
              <w:t>Able to build relationships and influence others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rPr>
            </w:pPr>
            <w:r w:rsidRPr="00B722A1">
              <w:rPr>
                <w:rFonts w:cs="Arial"/>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rPr>
            </w:pPr>
          </w:p>
        </w:tc>
      </w:tr>
      <w:tr w:rsidR="003F3171" w:rsidRPr="005D00D9" w:rsidTr="003F31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171" w:rsidRPr="00B722A1" w:rsidRDefault="003F3171">
            <w:pPr>
              <w:rPr>
                <w:rFonts w:cs="Arial"/>
                <w:b/>
                <w:bCs/>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rsidP="005D00D9">
            <w:pPr>
              <w:rPr>
                <w:rFonts w:cs="Arial"/>
              </w:rPr>
            </w:pPr>
            <w:r w:rsidRPr="00B722A1">
              <w:rPr>
                <w:rFonts w:cs="Arial"/>
              </w:rPr>
              <w:t xml:space="preserve">Good communicator, </w:t>
            </w:r>
            <w:r w:rsidR="005D00D9" w:rsidRPr="00B722A1">
              <w:rPr>
                <w:rFonts w:cs="Arial"/>
              </w:rPr>
              <w:t xml:space="preserve">presentation skills and </w:t>
            </w:r>
            <w:r w:rsidRPr="00B722A1">
              <w:rPr>
                <w:rFonts w:cs="Arial"/>
              </w:rPr>
              <w:t>ab</w:t>
            </w:r>
            <w:r w:rsidR="005D00D9" w:rsidRPr="00B722A1">
              <w:rPr>
                <w:rFonts w:cs="Arial"/>
              </w:rPr>
              <w:t>ility t</w:t>
            </w:r>
            <w:r w:rsidRPr="00B722A1">
              <w:rPr>
                <w:rFonts w:cs="Arial"/>
              </w:rPr>
              <w:t xml:space="preserve">o adapt </w:t>
            </w:r>
            <w:r w:rsidR="005D00D9" w:rsidRPr="00B722A1">
              <w:rPr>
                <w:rFonts w:cs="Arial"/>
              </w:rPr>
              <w:t xml:space="preserve">delivery </w:t>
            </w:r>
            <w:r w:rsidRPr="00B722A1">
              <w:rPr>
                <w:rFonts w:cs="Arial"/>
              </w:rPr>
              <w:t xml:space="preserve">style to </w:t>
            </w:r>
            <w:r w:rsidR="005D00D9" w:rsidRPr="00B722A1">
              <w:rPr>
                <w:rFonts w:cs="Arial"/>
              </w:rPr>
              <w:t xml:space="preserve">meet </w:t>
            </w:r>
            <w:r w:rsidRPr="00B722A1">
              <w:rPr>
                <w:rFonts w:cs="Arial"/>
              </w:rPr>
              <w:t>audience</w:t>
            </w:r>
            <w:r w:rsidR="005D00D9" w:rsidRPr="00B722A1">
              <w:rPr>
                <w:rFonts w:cs="Arial"/>
              </w:rPr>
              <w:t>s needs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bCs/>
              </w:rPr>
            </w:pPr>
            <w:r w:rsidRPr="00B722A1">
              <w:rPr>
                <w:rFonts w:cs="Arial"/>
                <w:bCs/>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rPr>
            </w:pPr>
          </w:p>
        </w:tc>
      </w:tr>
      <w:tr w:rsidR="003F3171" w:rsidRPr="005D00D9" w:rsidTr="003F317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171" w:rsidRPr="00B722A1" w:rsidRDefault="003F3171">
            <w:pPr>
              <w:rPr>
                <w:rFonts w:cs="Arial"/>
                <w:b/>
                <w:bCs/>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rPr>
                <w:rFonts w:cs="Arial"/>
              </w:rPr>
            </w:pPr>
            <w:r w:rsidRPr="00B722A1">
              <w:rPr>
                <w:rFonts w:cs="Arial"/>
              </w:rPr>
              <w:t>Works on own initiative</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bCs/>
              </w:rPr>
            </w:pPr>
            <w:r w:rsidRPr="00B722A1">
              <w:rPr>
                <w:rFonts w:cs="Arial"/>
                <w:bCs/>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rPr>
            </w:pPr>
          </w:p>
        </w:tc>
      </w:tr>
      <w:tr w:rsidR="003F3171" w:rsidRPr="005D00D9" w:rsidTr="003F3171">
        <w:trPr>
          <w:trHeight w:val="20"/>
        </w:trPr>
        <w:tc>
          <w:tcPr>
            <w:tcW w:w="2149" w:type="dxa"/>
            <w:vMerge w:val="restart"/>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keepNext/>
              <w:jc w:val="center"/>
              <w:outlineLvl w:val="0"/>
              <w:rPr>
                <w:rFonts w:cs="Arial"/>
                <w:b/>
                <w:bCs/>
              </w:rPr>
            </w:pPr>
            <w:r w:rsidRPr="00B722A1">
              <w:rPr>
                <w:rFonts w:cs="Arial"/>
                <w:b/>
                <w:bCs/>
              </w:rPr>
              <w:t>Technical Skills</w:t>
            </w:r>
          </w:p>
          <w:p w:rsidR="003F3171" w:rsidRPr="00B722A1" w:rsidRDefault="003F3171">
            <w:pPr>
              <w:jc w:val="center"/>
              <w:rPr>
                <w:rFonts w:cs="Arial"/>
                <w:b/>
                <w:bCs/>
              </w:rPr>
            </w:pPr>
          </w:p>
        </w:tc>
        <w:tc>
          <w:tcPr>
            <w:tcW w:w="66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171" w:rsidRPr="00B722A1" w:rsidRDefault="003F3171">
            <w:pPr>
              <w:rPr>
                <w:rFonts w:cs="Arial"/>
              </w:rPr>
            </w:pPr>
            <w:r w:rsidRPr="00B722A1">
              <w:rPr>
                <w:rFonts w:cs="Arial"/>
              </w:rPr>
              <w:t>IT literate – good working knowledge of Microsoft Office</w:t>
            </w:r>
            <w:r w:rsidR="005D00D9" w:rsidRPr="00B722A1">
              <w:rPr>
                <w:rFonts w:cs="Arial"/>
              </w:rPr>
              <w:t xml:space="preserve"> suite of</w:t>
            </w:r>
            <w:r w:rsidRPr="00B722A1">
              <w:rPr>
                <w:rFonts w:cs="Arial"/>
              </w:rPr>
              <w:t xml:space="preserve"> programs and databases</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171" w:rsidRPr="00B722A1" w:rsidRDefault="003F3171">
            <w:pPr>
              <w:jc w:val="center"/>
              <w:rPr>
                <w:rFonts w:cs="Arial"/>
              </w:rPr>
            </w:pPr>
            <w:r w:rsidRPr="00B722A1">
              <w:rPr>
                <w:rFonts w:cs="Arial"/>
              </w:rPr>
              <w:t>E</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171" w:rsidRPr="00B722A1" w:rsidRDefault="003F3171">
            <w:pPr>
              <w:jc w:val="center"/>
              <w:rPr>
                <w:rFonts w:cs="Arial"/>
              </w:rPr>
            </w:pPr>
          </w:p>
        </w:tc>
      </w:tr>
      <w:tr w:rsidR="003F3171" w:rsidRPr="005D00D9" w:rsidTr="003F3171">
        <w:trPr>
          <w:trHeight w:val="20"/>
        </w:trPr>
        <w:tc>
          <w:tcPr>
            <w:tcW w:w="0" w:type="auto"/>
            <w:vMerge/>
            <w:tcBorders>
              <w:top w:val="single" w:sz="4" w:space="0" w:color="auto"/>
              <w:left w:val="single" w:sz="4" w:space="0" w:color="auto"/>
              <w:bottom w:val="nil"/>
              <w:right w:val="single" w:sz="4" w:space="0" w:color="auto"/>
            </w:tcBorders>
            <w:vAlign w:val="center"/>
            <w:hideMark/>
          </w:tcPr>
          <w:p w:rsidR="003F3171" w:rsidRPr="00B722A1" w:rsidRDefault="003F3171">
            <w:pPr>
              <w:rPr>
                <w:rFonts w:cs="Arial"/>
                <w:b/>
                <w:bCs/>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rPr>
                <w:rFonts w:cs="Arial"/>
              </w:rPr>
            </w:pPr>
            <w:r w:rsidRPr="00B722A1">
              <w:rPr>
                <w:rFonts w:cs="Arial"/>
              </w:rPr>
              <w:t>Proficient in use of social media in support of work objectives</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rPr>
            </w:pP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rPr>
            </w:pPr>
            <w:r w:rsidRPr="00B722A1">
              <w:rPr>
                <w:rFonts w:cs="Arial"/>
              </w:rPr>
              <w:t>D</w:t>
            </w:r>
          </w:p>
        </w:tc>
      </w:tr>
      <w:tr w:rsidR="003F3171" w:rsidRPr="005D00D9" w:rsidTr="003F3171">
        <w:trPr>
          <w:trHeight w:val="20"/>
        </w:trPr>
        <w:tc>
          <w:tcPr>
            <w:tcW w:w="0" w:type="auto"/>
            <w:vMerge/>
            <w:tcBorders>
              <w:top w:val="single" w:sz="4" w:space="0" w:color="auto"/>
              <w:left w:val="single" w:sz="4" w:space="0" w:color="auto"/>
              <w:bottom w:val="nil"/>
              <w:right w:val="single" w:sz="4" w:space="0" w:color="auto"/>
            </w:tcBorders>
            <w:vAlign w:val="center"/>
            <w:hideMark/>
          </w:tcPr>
          <w:p w:rsidR="003F3171" w:rsidRPr="00B722A1" w:rsidRDefault="003F3171">
            <w:pPr>
              <w:rPr>
                <w:rFonts w:cs="Arial"/>
                <w:b/>
                <w:bCs/>
              </w:rPr>
            </w:pP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rPr>
                <w:rFonts w:cs="Arial"/>
              </w:rPr>
            </w:pPr>
            <w:r w:rsidRPr="00B722A1">
              <w:rPr>
                <w:rFonts w:cs="Arial"/>
              </w:rPr>
              <w:t>ECDL or equivalent qualification</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rPr>
            </w:pP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rPr>
            </w:pPr>
            <w:r w:rsidRPr="00B722A1">
              <w:rPr>
                <w:rFonts w:cs="Arial"/>
              </w:rPr>
              <w:t>D</w:t>
            </w:r>
          </w:p>
        </w:tc>
      </w:tr>
      <w:tr w:rsidR="003F3171" w:rsidRPr="005D00D9" w:rsidTr="003F3171">
        <w:trPr>
          <w:trHeight w:val="20"/>
        </w:trPr>
        <w:tc>
          <w:tcPr>
            <w:tcW w:w="2149"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b/>
                <w:bCs/>
              </w:rPr>
            </w:pPr>
            <w:r w:rsidRPr="00B722A1">
              <w:rPr>
                <w:rFonts w:cs="Arial"/>
                <w:b/>
                <w:bCs/>
              </w:rPr>
              <w:t>Other</w:t>
            </w:r>
          </w:p>
        </w:tc>
        <w:tc>
          <w:tcPr>
            <w:tcW w:w="6612"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keepNext/>
              <w:outlineLvl w:val="0"/>
              <w:rPr>
                <w:rFonts w:cs="Arial"/>
              </w:rPr>
            </w:pPr>
            <w:r w:rsidRPr="00B722A1">
              <w:rPr>
                <w:rFonts w:cs="Arial"/>
              </w:rPr>
              <w:t>Work in other locations, or at times outside normal working hours (</w:t>
            </w:r>
            <w:proofErr w:type="spellStart"/>
            <w:r w:rsidRPr="00B722A1">
              <w:rPr>
                <w:rFonts w:cs="Arial"/>
              </w:rPr>
              <w:t>ie</w:t>
            </w:r>
            <w:proofErr w:type="spellEnd"/>
            <w:r w:rsidRPr="00B722A1">
              <w:rPr>
                <w:rFonts w:cs="Arial"/>
              </w:rPr>
              <w:t xml:space="preserve"> in the evenings or at weekends) on an occasional basis, as required by the organisation</w:t>
            </w:r>
          </w:p>
        </w:tc>
        <w:tc>
          <w:tcPr>
            <w:tcW w:w="1276" w:type="dxa"/>
            <w:tcBorders>
              <w:top w:val="single" w:sz="4" w:space="0" w:color="auto"/>
              <w:left w:val="single" w:sz="4" w:space="0" w:color="auto"/>
              <w:bottom w:val="nil"/>
              <w:right w:val="single" w:sz="4" w:space="0" w:color="auto"/>
            </w:tcBorders>
            <w:tcMar>
              <w:top w:w="28" w:type="dxa"/>
              <w:left w:w="108" w:type="dxa"/>
              <w:bottom w:w="28" w:type="dxa"/>
              <w:right w:w="108" w:type="dxa"/>
            </w:tcMar>
            <w:hideMark/>
          </w:tcPr>
          <w:p w:rsidR="003F3171" w:rsidRPr="00B722A1" w:rsidRDefault="003F3171">
            <w:pPr>
              <w:jc w:val="center"/>
              <w:rPr>
                <w:rFonts w:cs="Arial"/>
                <w:bCs/>
              </w:rPr>
            </w:pPr>
            <w:r w:rsidRPr="00B722A1">
              <w:rPr>
                <w:rFonts w:cs="Arial"/>
                <w:bCs/>
              </w:rPr>
              <w:t>E</w:t>
            </w:r>
          </w:p>
        </w:tc>
        <w:tc>
          <w:tcPr>
            <w:tcW w:w="1560" w:type="dxa"/>
            <w:tcBorders>
              <w:top w:val="single" w:sz="4" w:space="0" w:color="auto"/>
              <w:left w:val="single" w:sz="4" w:space="0" w:color="auto"/>
              <w:bottom w:val="nil"/>
              <w:right w:val="single" w:sz="4" w:space="0" w:color="auto"/>
            </w:tcBorders>
            <w:tcMar>
              <w:top w:w="28" w:type="dxa"/>
              <w:left w:w="108" w:type="dxa"/>
              <w:bottom w:w="28" w:type="dxa"/>
              <w:right w:w="108" w:type="dxa"/>
            </w:tcMar>
          </w:tcPr>
          <w:p w:rsidR="003F3171" w:rsidRPr="00B722A1" w:rsidRDefault="003F3171">
            <w:pPr>
              <w:jc w:val="center"/>
              <w:rPr>
                <w:rFonts w:cs="Arial"/>
              </w:rPr>
            </w:pPr>
          </w:p>
        </w:tc>
      </w:tr>
      <w:tr w:rsidR="003F3171" w:rsidRPr="005D00D9" w:rsidTr="003F3171">
        <w:trPr>
          <w:trHeight w:val="20"/>
        </w:trPr>
        <w:tc>
          <w:tcPr>
            <w:tcW w:w="2149" w:type="dxa"/>
            <w:tcBorders>
              <w:top w:val="nil"/>
              <w:left w:val="single" w:sz="4" w:space="0" w:color="auto"/>
              <w:bottom w:val="single" w:sz="4" w:space="0" w:color="auto"/>
              <w:right w:val="single" w:sz="4" w:space="0" w:color="auto"/>
            </w:tcBorders>
            <w:tcMar>
              <w:top w:w="28" w:type="dxa"/>
              <w:left w:w="108" w:type="dxa"/>
              <w:bottom w:w="28" w:type="dxa"/>
              <w:right w:w="108" w:type="dxa"/>
            </w:tcMar>
          </w:tcPr>
          <w:p w:rsidR="003F3171" w:rsidRPr="00B722A1" w:rsidRDefault="003F3171">
            <w:pPr>
              <w:jc w:val="center"/>
              <w:rPr>
                <w:rFonts w:cs="Arial"/>
                <w:b/>
                <w:bCs/>
              </w:rPr>
            </w:pPr>
          </w:p>
        </w:tc>
        <w:tc>
          <w:tcPr>
            <w:tcW w:w="66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171" w:rsidRPr="00B722A1" w:rsidRDefault="005D00D9" w:rsidP="005D00D9">
            <w:pPr>
              <w:rPr>
                <w:rFonts w:cs="Arial"/>
              </w:rPr>
            </w:pPr>
            <w:r w:rsidRPr="00B722A1">
              <w:rPr>
                <w:rFonts w:cs="Arial"/>
              </w:rPr>
              <w:t xml:space="preserve">Ability to fulfil the travel requirements of the role ideally having </w:t>
            </w:r>
            <w:r w:rsidR="003F3171" w:rsidRPr="00B722A1">
              <w:rPr>
                <w:rFonts w:cs="Arial"/>
              </w:rPr>
              <w:t xml:space="preserve">access to </w:t>
            </w:r>
            <w:r w:rsidRPr="00B722A1">
              <w:rPr>
                <w:rFonts w:cs="Arial"/>
              </w:rPr>
              <w:t xml:space="preserve">a </w:t>
            </w:r>
            <w:r w:rsidR="003F3171" w:rsidRPr="00B722A1">
              <w:rPr>
                <w:rFonts w:cs="Arial"/>
              </w:rPr>
              <w:t>car and be</w:t>
            </w:r>
            <w:r w:rsidRPr="00B722A1">
              <w:rPr>
                <w:rFonts w:cs="Arial"/>
              </w:rPr>
              <w:t>ing</w:t>
            </w:r>
            <w:r w:rsidR="003F3171" w:rsidRPr="00B722A1">
              <w:rPr>
                <w:rFonts w:cs="Arial"/>
              </w:rPr>
              <w:t xml:space="preserve"> able to drive </w:t>
            </w:r>
          </w:p>
        </w:tc>
        <w:tc>
          <w:tcPr>
            <w:tcW w:w="127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F3171" w:rsidRPr="00B722A1" w:rsidRDefault="003F3171">
            <w:pPr>
              <w:jc w:val="center"/>
              <w:rPr>
                <w:rFonts w:cs="Arial"/>
                <w:bCs/>
              </w:rPr>
            </w:pPr>
            <w:r w:rsidRPr="00B722A1">
              <w:rPr>
                <w:rFonts w:cs="Arial"/>
                <w:bCs/>
              </w:rPr>
              <w:t>E</w:t>
            </w:r>
          </w:p>
        </w:tc>
        <w:tc>
          <w:tcPr>
            <w:tcW w:w="15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F3171" w:rsidRPr="00B722A1" w:rsidRDefault="003F3171">
            <w:pPr>
              <w:jc w:val="center"/>
              <w:rPr>
                <w:rFonts w:cs="Arial"/>
              </w:rPr>
            </w:pPr>
          </w:p>
        </w:tc>
      </w:tr>
    </w:tbl>
    <w:p w:rsidR="000502B9" w:rsidRPr="005D00D9" w:rsidRDefault="000502B9">
      <w:pPr>
        <w:rPr>
          <w:rFonts w:cs="Arial"/>
          <w:b/>
        </w:rPr>
      </w:pPr>
    </w:p>
    <w:p w:rsidR="000502B9" w:rsidRPr="00B722A1" w:rsidRDefault="00F551DE">
      <w:pPr>
        <w:rPr>
          <w:rFonts w:cs="Arial"/>
          <w:b/>
        </w:rPr>
      </w:pPr>
      <w:r>
        <w:rPr>
          <w:rFonts w:cs="Arial"/>
          <w:b/>
        </w:rPr>
        <w:t>April</w:t>
      </w:r>
      <w:r w:rsidR="00B722A1" w:rsidRPr="00B722A1">
        <w:rPr>
          <w:rFonts w:cs="Arial"/>
          <w:b/>
        </w:rPr>
        <w:t xml:space="preserve"> 2015</w:t>
      </w:r>
    </w:p>
    <w:sectPr w:rsidR="000502B9" w:rsidRPr="00B722A1" w:rsidSect="003F3171">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52966E"/>
    <w:lvl w:ilvl="0">
      <w:numFmt w:val="decimal"/>
      <w:lvlText w:val="*"/>
      <w:lvlJc w:val="left"/>
    </w:lvl>
  </w:abstractNum>
  <w:abstractNum w:abstractNumId="1">
    <w:nsid w:val="020C27E0"/>
    <w:multiLevelType w:val="hybridMultilevel"/>
    <w:tmpl w:val="CF9641E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87022"/>
    <w:multiLevelType w:val="singleLevel"/>
    <w:tmpl w:val="0409000F"/>
    <w:lvl w:ilvl="0">
      <w:start w:val="1"/>
      <w:numFmt w:val="decimal"/>
      <w:lvlText w:val="%1."/>
      <w:lvlJc w:val="left"/>
      <w:pPr>
        <w:tabs>
          <w:tab w:val="num" w:pos="360"/>
        </w:tabs>
        <w:ind w:left="360" w:hanging="360"/>
      </w:pPr>
    </w:lvl>
  </w:abstractNum>
  <w:abstractNum w:abstractNumId="3">
    <w:nsid w:val="05F831FC"/>
    <w:multiLevelType w:val="hybridMultilevel"/>
    <w:tmpl w:val="C0DE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E28D9"/>
    <w:multiLevelType w:val="hybridMultilevel"/>
    <w:tmpl w:val="8C3C4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345415"/>
    <w:multiLevelType w:val="singleLevel"/>
    <w:tmpl w:val="0409000F"/>
    <w:lvl w:ilvl="0">
      <w:start w:val="1"/>
      <w:numFmt w:val="decimal"/>
      <w:lvlText w:val="%1."/>
      <w:lvlJc w:val="left"/>
      <w:pPr>
        <w:tabs>
          <w:tab w:val="num" w:pos="360"/>
        </w:tabs>
        <w:ind w:left="360" w:hanging="360"/>
      </w:pPr>
    </w:lvl>
  </w:abstractNum>
  <w:abstractNum w:abstractNumId="6">
    <w:nsid w:val="0BE32AFC"/>
    <w:multiLevelType w:val="hybridMultilevel"/>
    <w:tmpl w:val="A67A1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4D0AA2"/>
    <w:multiLevelType w:val="hybridMultilevel"/>
    <w:tmpl w:val="2A60E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635690"/>
    <w:multiLevelType w:val="hybridMultilevel"/>
    <w:tmpl w:val="2796F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9A7E86"/>
    <w:multiLevelType w:val="hybridMultilevel"/>
    <w:tmpl w:val="47DC4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203A52"/>
    <w:multiLevelType w:val="hybridMultilevel"/>
    <w:tmpl w:val="1C80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E65D0C"/>
    <w:multiLevelType w:val="hybridMultilevel"/>
    <w:tmpl w:val="F912D19A"/>
    <w:lvl w:ilvl="0" w:tplc="430C9C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86E5CF2"/>
    <w:multiLevelType w:val="hybridMultilevel"/>
    <w:tmpl w:val="ED543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75478FF"/>
    <w:multiLevelType w:val="hybridMultilevel"/>
    <w:tmpl w:val="2142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826A74"/>
    <w:multiLevelType w:val="hybridMultilevel"/>
    <w:tmpl w:val="49EC4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B65E60"/>
    <w:multiLevelType w:val="hybridMultilevel"/>
    <w:tmpl w:val="A6DAA8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0C8291C"/>
    <w:multiLevelType w:val="hybridMultilevel"/>
    <w:tmpl w:val="8D740980"/>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26416E"/>
    <w:multiLevelType w:val="hybridMultilevel"/>
    <w:tmpl w:val="AAACF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F2465B"/>
    <w:multiLevelType w:val="hybridMultilevel"/>
    <w:tmpl w:val="9FE0D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44432AE"/>
    <w:multiLevelType w:val="multilevel"/>
    <w:tmpl w:val="1AFCA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5521147"/>
    <w:multiLevelType w:val="hybridMultilevel"/>
    <w:tmpl w:val="8F1CC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0318B7"/>
    <w:multiLevelType w:val="hybridMultilevel"/>
    <w:tmpl w:val="686A3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7"/>
  </w:num>
  <w:num w:numId="4">
    <w:abstractNumId w:val="5"/>
  </w:num>
  <w:num w:numId="5">
    <w:abstractNumId w:val="2"/>
  </w:num>
  <w:num w:numId="6">
    <w:abstractNumId w:val="8"/>
  </w:num>
  <w:num w:numId="7">
    <w:abstractNumId w:val="1"/>
  </w:num>
  <w:num w:numId="8">
    <w:abstractNumId w:val="4"/>
  </w:num>
  <w:num w:numId="9">
    <w:abstractNumId w:val="17"/>
  </w:num>
  <w:num w:numId="10">
    <w:abstractNumId w:val="10"/>
  </w:num>
  <w:num w:numId="11">
    <w:abstractNumId w:val="0"/>
    <w:lvlOverride w:ilvl="0">
      <w:lvl w:ilvl="0">
        <w:numFmt w:val="bullet"/>
        <w:lvlText w:val=""/>
        <w:legacy w:legacy="1" w:legacySpace="0" w:legacyIndent="720"/>
        <w:lvlJc w:val="left"/>
        <w:pPr>
          <w:ind w:left="720" w:hanging="720"/>
        </w:pPr>
        <w:rPr>
          <w:rFonts w:ascii="Symbol" w:hAnsi="Symbol" w:hint="default"/>
        </w:rPr>
      </w:lvl>
    </w:lvlOverride>
  </w:num>
  <w:num w:numId="12">
    <w:abstractNumId w:val="21"/>
  </w:num>
  <w:num w:numId="13">
    <w:abstractNumId w:val="18"/>
  </w:num>
  <w:num w:numId="14">
    <w:abstractNumId w:val="9"/>
  </w:num>
  <w:num w:numId="15">
    <w:abstractNumId w:val="14"/>
  </w:num>
  <w:num w:numId="16">
    <w:abstractNumId w:val="12"/>
  </w:num>
  <w:num w:numId="17">
    <w:abstractNumId w:val="13"/>
  </w:num>
  <w:num w:numId="18">
    <w:abstractNumId w:val="6"/>
  </w:num>
  <w:num w:numId="19">
    <w:abstractNumId w:val="3"/>
  </w:num>
  <w:num w:numId="20">
    <w:abstractNumId w:val="15"/>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47"/>
    <w:rsid w:val="000502B9"/>
    <w:rsid w:val="00054C06"/>
    <w:rsid w:val="0008201F"/>
    <w:rsid w:val="00111732"/>
    <w:rsid w:val="00113604"/>
    <w:rsid w:val="0016661B"/>
    <w:rsid w:val="001B72E6"/>
    <w:rsid w:val="0028376E"/>
    <w:rsid w:val="00342649"/>
    <w:rsid w:val="00351715"/>
    <w:rsid w:val="00354164"/>
    <w:rsid w:val="003F3171"/>
    <w:rsid w:val="003F6D47"/>
    <w:rsid w:val="00483924"/>
    <w:rsid w:val="00494EB6"/>
    <w:rsid w:val="004B4029"/>
    <w:rsid w:val="004E1853"/>
    <w:rsid w:val="004E4354"/>
    <w:rsid w:val="00523058"/>
    <w:rsid w:val="00536B94"/>
    <w:rsid w:val="005A526F"/>
    <w:rsid w:val="005D00D9"/>
    <w:rsid w:val="00610FB0"/>
    <w:rsid w:val="007344BA"/>
    <w:rsid w:val="00890B9E"/>
    <w:rsid w:val="008F22EF"/>
    <w:rsid w:val="009073B0"/>
    <w:rsid w:val="009F670E"/>
    <w:rsid w:val="00AC0A3A"/>
    <w:rsid w:val="00B722A1"/>
    <w:rsid w:val="00BB71C4"/>
    <w:rsid w:val="00D046E5"/>
    <w:rsid w:val="00E04CFC"/>
    <w:rsid w:val="00E670CB"/>
    <w:rsid w:val="00E8282B"/>
    <w:rsid w:val="00F551DE"/>
    <w:rsid w:val="00F82292"/>
    <w:rsid w:val="00F9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rsid w:val="009073B0"/>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b/>
      <w:szCs w:val="20"/>
    </w:rPr>
  </w:style>
  <w:style w:type="paragraph" w:customStyle="1" w:styleId="a">
    <w:name w:val="_"/>
    <w:basedOn w:val="Normal"/>
    <w:rsid w:val="00483924"/>
    <w:pPr>
      <w:widowControl w:val="0"/>
      <w:autoSpaceDE w:val="0"/>
      <w:autoSpaceDN w:val="0"/>
      <w:adjustRightInd w:val="0"/>
      <w:ind w:left="720" w:hanging="720"/>
    </w:pPr>
    <w:rPr>
      <w:rFonts w:ascii="Times New Roman" w:hAnsi="Times New Roman"/>
      <w:sz w:val="20"/>
      <w:lang w:val="en-US"/>
    </w:rPr>
  </w:style>
  <w:style w:type="paragraph" w:styleId="ListParagraph">
    <w:name w:val="List Paragraph"/>
    <w:basedOn w:val="Normal"/>
    <w:uiPriority w:val="34"/>
    <w:qFormat/>
    <w:rsid w:val="00483924"/>
    <w:pPr>
      <w:ind w:left="720"/>
      <w:contextualSpacing/>
    </w:pPr>
    <w:rPr>
      <w:rFonts w:ascii="Calibri" w:eastAsia="Calibri" w:hAnsi="Calibri"/>
      <w:sz w:val="22"/>
      <w:szCs w:val="22"/>
    </w:rPr>
  </w:style>
  <w:style w:type="paragraph" w:styleId="BalloonText">
    <w:name w:val="Balloon Text"/>
    <w:basedOn w:val="Normal"/>
    <w:link w:val="BalloonTextChar"/>
    <w:rsid w:val="007344BA"/>
    <w:rPr>
      <w:rFonts w:ascii="Segoe UI" w:hAnsi="Segoe UI" w:cs="Segoe UI"/>
      <w:sz w:val="18"/>
      <w:szCs w:val="18"/>
    </w:rPr>
  </w:style>
  <w:style w:type="character" w:customStyle="1" w:styleId="BalloonTextChar">
    <w:name w:val="Balloon Text Char"/>
    <w:link w:val="BalloonText"/>
    <w:rsid w:val="007344BA"/>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rsid w:val="009073B0"/>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b/>
      <w:szCs w:val="20"/>
    </w:rPr>
  </w:style>
  <w:style w:type="paragraph" w:customStyle="1" w:styleId="a">
    <w:name w:val="_"/>
    <w:basedOn w:val="Normal"/>
    <w:rsid w:val="00483924"/>
    <w:pPr>
      <w:widowControl w:val="0"/>
      <w:autoSpaceDE w:val="0"/>
      <w:autoSpaceDN w:val="0"/>
      <w:adjustRightInd w:val="0"/>
      <w:ind w:left="720" w:hanging="720"/>
    </w:pPr>
    <w:rPr>
      <w:rFonts w:ascii="Times New Roman" w:hAnsi="Times New Roman"/>
      <w:sz w:val="20"/>
      <w:lang w:val="en-US"/>
    </w:rPr>
  </w:style>
  <w:style w:type="paragraph" w:styleId="ListParagraph">
    <w:name w:val="List Paragraph"/>
    <w:basedOn w:val="Normal"/>
    <w:uiPriority w:val="34"/>
    <w:qFormat/>
    <w:rsid w:val="00483924"/>
    <w:pPr>
      <w:ind w:left="720"/>
      <w:contextualSpacing/>
    </w:pPr>
    <w:rPr>
      <w:rFonts w:ascii="Calibri" w:eastAsia="Calibri" w:hAnsi="Calibri"/>
      <w:sz w:val="22"/>
      <w:szCs w:val="22"/>
    </w:rPr>
  </w:style>
  <w:style w:type="paragraph" w:styleId="BalloonText">
    <w:name w:val="Balloon Text"/>
    <w:basedOn w:val="Normal"/>
    <w:link w:val="BalloonTextChar"/>
    <w:rsid w:val="007344BA"/>
    <w:rPr>
      <w:rFonts w:ascii="Segoe UI" w:hAnsi="Segoe UI" w:cs="Segoe UI"/>
      <w:sz w:val="18"/>
      <w:szCs w:val="18"/>
    </w:rPr>
  </w:style>
  <w:style w:type="character" w:customStyle="1" w:styleId="BalloonTextChar">
    <w:name w:val="Balloon Text Char"/>
    <w:link w:val="BalloonText"/>
    <w:rsid w:val="007344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6787">
      <w:bodyDiv w:val="1"/>
      <w:marLeft w:val="0"/>
      <w:marRight w:val="0"/>
      <w:marTop w:val="0"/>
      <w:marBottom w:val="0"/>
      <w:divBdr>
        <w:top w:val="none" w:sz="0" w:space="0" w:color="auto"/>
        <w:left w:val="none" w:sz="0" w:space="0" w:color="auto"/>
        <w:bottom w:val="none" w:sz="0" w:space="0" w:color="auto"/>
        <w:right w:val="none" w:sz="0" w:space="0" w:color="auto"/>
      </w:divBdr>
    </w:div>
    <w:div w:id="12582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THE PRINCESS ROYAL TRUST FOR CARERS</vt:lpstr>
    </vt:vector>
  </TitlesOfParts>
  <Company>Hewlett-Packard Company</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PRINCESS ROYAL TRUST FOR CARERS</dc:title>
  <dc:creator>user</dc:creator>
  <cp:lastModifiedBy>Ali H</cp:lastModifiedBy>
  <cp:revision>2</cp:revision>
  <cp:lastPrinted>2015-04-13T12:03:00Z</cp:lastPrinted>
  <dcterms:created xsi:type="dcterms:W3CDTF">2015-05-21T09:51:00Z</dcterms:created>
  <dcterms:modified xsi:type="dcterms:W3CDTF">2015-05-21T09:51:00Z</dcterms:modified>
</cp:coreProperties>
</file>