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14" w:rsidRPr="00375A80" w:rsidRDefault="006F2A14">
      <w:pPr>
        <w:pStyle w:val="Heading1"/>
        <w:rPr>
          <w:sz w:val="36"/>
          <w:szCs w:val="36"/>
          <w:u w:val="none"/>
        </w:rPr>
      </w:pPr>
      <w:r w:rsidRPr="00375A80">
        <w:rPr>
          <w:sz w:val="36"/>
          <w:szCs w:val="36"/>
          <w:u w:val="none"/>
        </w:rPr>
        <w:t>THE CARERS</w:t>
      </w:r>
      <w:r w:rsidR="00375A80" w:rsidRPr="00375A80">
        <w:rPr>
          <w:sz w:val="36"/>
          <w:szCs w:val="36"/>
          <w:u w:val="none"/>
        </w:rPr>
        <w:t>’ SUPPORT CENTRE</w:t>
      </w:r>
      <w:r w:rsidRPr="00375A80">
        <w:rPr>
          <w:sz w:val="36"/>
          <w:szCs w:val="36"/>
          <w:u w:val="none"/>
        </w:rPr>
        <w:t xml:space="preserve"> </w:t>
      </w:r>
    </w:p>
    <w:p w:rsidR="006F2A14" w:rsidRPr="00375A80" w:rsidRDefault="006F2A14">
      <w:pPr>
        <w:rPr>
          <w:b/>
        </w:rPr>
      </w:pPr>
    </w:p>
    <w:p w:rsidR="006F2A14" w:rsidRPr="00375A80" w:rsidRDefault="006F2A14">
      <w:pPr>
        <w:pStyle w:val="Heading1"/>
        <w:rPr>
          <w:sz w:val="28"/>
          <w:szCs w:val="28"/>
          <w:u w:val="none"/>
        </w:rPr>
      </w:pPr>
      <w:r w:rsidRPr="00375A80">
        <w:rPr>
          <w:sz w:val="28"/>
          <w:szCs w:val="28"/>
          <w:u w:val="none"/>
        </w:rPr>
        <w:t>JOB DESCRIPTION</w:t>
      </w:r>
    </w:p>
    <w:p w:rsidR="006F2A14" w:rsidRDefault="006F2A14">
      <w:pPr>
        <w:rPr>
          <w:b/>
        </w:rPr>
      </w:pPr>
    </w:p>
    <w:p w:rsidR="00D7694D" w:rsidRDefault="006F2A14" w:rsidP="00D7694D">
      <w:pPr>
        <w:pStyle w:val="BodyText"/>
        <w:ind w:left="2340" w:hanging="2340"/>
        <w:rPr>
          <w:rFonts w:ascii="Arial" w:hAnsi="Arial"/>
          <w:szCs w:val="24"/>
        </w:rPr>
      </w:pPr>
      <w:r w:rsidRPr="009F2929">
        <w:rPr>
          <w:rFonts w:ascii="Arial" w:hAnsi="Arial"/>
          <w:szCs w:val="24"/>
        </w:rPr>
        <w:t>Job title:</w:t>
      </w:r>
      <w:r w:rsidRPr="009F2929">
        <w:rPr>
          <w:rFonts w:ascii="Arial" w:hAnsi="Arial"/>
          <w:szCs w:val="24"/>
        </w:rPr>
        <w:tab/>
      </w:r>
      <w:r w:rsidR="00D7694D">
        <w:rPr>
          <w:rFonts w:ascii="Arial" w:hAnsi="Arial"/>
          <w:szCs w:val="24"/>
        </w:rPr>
        <w:tab/>
      </w:r>
      <w:r w:rsidR="00D7694D">
        <w:rPr>
          <w:rFonts w:ascii="Arial" w:hAnsi="Arial"/>
          <w:b w:val="0"/>
          <w:szCs w:val="24"/>
        </w:rPr>
        <w:t xml:space="preserve">Bristol Parent Carers (BPC) </w:t>
      </w:r>
      <w:r w:rsidR="00DC0FA6">
        <w:rPr>
          <w:rFonts w:ascii="Arial" w:hAnsi="Arial"/>
          <w:b w:val="0"/>
          <w:szCs w:val="24"/>
        </w:rPr>
        <w:t>Volunteer Co-ordinator</w:t>
      </w:r>
    </w:p>
    <w:p w:rsidR="006F2A14" w:rsidRDefault="006F2A14">
      <w:pPr>
        <w:rPr>
          <w:b/>
        </w:rPr>
      </w:pPr>
    </w:p>
    <w:p w:rsidR="00FA2036" w:rsidRPr="00375A80" w:rsidRDefault="00FA2036" w:rsidP="00FA2036">
      <w:r w:rsidRPr="009F2929">
        <w:rPr>
          <w:b/>
        </w:rPr>
        <w:t>Responsible to</w:t>
      </w:r>
      <w:r w:rsidRPr="00FA2036">
        <w:rPr>
          <w:b/>
          <w:bCs/>
        </w:rPr>
        <w:t>:</w:t>
      </w:r>
      <w:r w:rsidRPr="009F2929">
        <w:rPr>
          <w:bCs/>
        </w:rPr>
        <w:t xml:space="preserve"> </w:t>
      </w:r>
      <w:r w:rsidRPr="009F2929">
        <w:rPr>
          <w:bCs/>
        </w:rPr>
        <w:tab/>
      </w:r>
      <w:r w:rsidRPr="009F2929">
        <w:rPr>
          <w:bCs/>
        </w:rPr>
        <w:tab/>
      </w:r>
      <w:r w:rsidR="00D7694D">
        <w:rPr>
          <w:bCs/>
        </w:rPr>
        <w:t>BPC Chair</w:t>
      </w:r>
      <w:r>
        <w:t xml:space="preserve"> </w:t>
      </w:r>
    </w:p>
    <w:p w:rsidR="00FA2036" w:rsidRDefault="00FA2036">
      <w:pPr>
        <w:rPr>
          <w:b/>
        </w:rPr>
      </w:pPr>
    </w:p>
    <w:p w:rsidR="00D7694D" w:rsidRPr="00D7694D" w:rsidRDefault="00FA2036" w:rsidP="00FA2036">
      <w:pPr>
        <w:ind w:left="2880" w:hanging="2880"/>
      </w:pPr>
      <w:r w:rsidRPr="009F2929">
        <w:rPr>
          <w:b/>
        </w:rPr>
        <w:t>Hours:</w:t>
      </w:r>
      <w:r w:rsidRPr="009F2929">
        <w:rPr>
          <w:b/>
        </w:rPr>
        <w:tab/>
      </w:r>
      <w:r w:rsidR="00DC0FA6">
        <w:t>7</w:t>
      </w:r>
      <w:r w:rsidR="00A264EB">
        <w:t xml:space="preserve"> hours p/w flexible across the week term-time only</w:t>
      </w:r>
      <w:r w:rsidR="00A264EB">
        <w:rPr>
          <w:color w:val="FF0000"/>
        </w:rPr>
        <w:t xml:space="preserve">. </w:t>
      </w:r>
      <w:r w:rsidR="00D7694D" w:rsidRPr="00D7694D">
        <w:t xml:space="preserve">Fixed term contract </w:t>
      </w:r>
      <w:r w:rsidR="00D7694D" w:rsidRPr="00DA416D">
        <w:rPr>
          <w:b/>
        </w:rPr>
        <w:t>initially</w:t>
      </w:r>
      <w:r w:rsidR="00D7694D" w:rsidRPr="00D7694D">
        <w:t xml:space="preserve"> for one year</w:t>
      </w:r>
      <w:r w:rsidR="00F46B09">
        <w:t>, a</w:t>
      </w:r>
      <w:r w:rsidR="00A264EB">
        <w:t xml:space="preserve">ll </w:t>
      </w:r>
      <w:r w:rsidR="00F46B09">
        <w:t xml:space="preserve">paid </w:t>
      </w:r>
      <w:r w:rsidR="00A264EB">
        <w:t xml:space="preserve">annual leave </w:t>
      </w:r>
      <w:r w:rsidR="00F46B09">
        <w:t>taken</w:t>
      </w:r>
      <w:r w:rsidR="00A264EB">
        <w:t xml:space="preserve"> in the school holidays</w:t>
      </w:r>
    </w:p>
    <w:p w:rsidR="00FA2036" w:rsidRPr="009F2929" w:rsidRDefault="00FA2036">
      <w:pPr>
        <w:rPr>
          <w:b/>
        </w:rPr>
      </w:pPr>
    </w:p>
    <w:p w:rsidR="00D7694D" w:rsidRPr="00264315" w:rsidRDefault="00FA2036" w:rsidP="00C931A1">
      <w:pPr>
        <w:ind w:left="2880" w:hanging="2880"/>
        <w:rPr>
          <w:color w:val="FF0000"/>
        </w:rPr>
      </w:pPr>
      <w:r>
        <w:rPr>
          <w:b/>
        </w:rPr>
        <w:t>Salary</w:t>
      </w:r>
      <w:r w:rsidR="006F2A14" w:rsidRPr="009F2929">
        <w:rPr>
          <w:b/>
        </w:rPr>
        <w:t xml:space="preserve">: </w:t>
      </w:r>
      <w:r w:rsidR="006F2A14" w:rsidRPr="009F2929">
        <w:rPr>
          <w:b/>
        </w:rPr>
        <w:tab/>
      </w:r>
      <w:r w:rsidR="00DA416D" w:rsidRPr="00DA416D">
        <w:t>£19,705 - £21,490 (pro rata)</w:t>
      </w:r>
    </w:p>
    <w:p w:rsidR="006F2A14" w:rsidRPr="00375A80" w:rsidRDefault="006F2A14">
      <w:pPr>
        <w:rPr>
          <w:b/>
          <w:i/>
        </w:rPr>
      </w:pPr>
    </w:p>
    <w:p w:rsidR="00D7694D" w:rsidRPr="00D7694D" w:rsidRDefault="00FA2036" w:rsidP="00D7694D">
      <w:pPr>
        <w:pStyle w:val="Heading2"/>
        <w:tabs>
          <w:tab w:val="left" w:pos="360"/>
          <w:tab w:val="left" w:pos="1620"/>
        </w:tabs>
        <w:rPr>
          <w:b w:val="0"/>
          <w:sz w:val="24"/>
        </w:rPr>
      </w:pPr>
      <w:r w:rsidRPr="00D7694D">
        <w:rPr>
          <w:sz w:val="24"/>
        </w:rPr>
        <w:t>Place of work:</w:t>
      </w:r>
      <w:r>
        <w:tab/>
      </w:r>
      <w:r w:rsidR="00D7694D">
        <w:tab/>
      </w:r>
      <w:r w:rsidR="00D7694D" w:rsidRPr="00D7694D">
        <w:rPr>
          <w:b w:val="0"/>
          <w:sz w:val="24"/>
        </w:rPr>
        <w:t xml:space="preserve">BPC’s Office, </w:t>
      </w:r>
      <w:r w:rsidR="00240EC1">
        <w:rPr>
          <w:b w:val="0"/>
          <w:sz w:val="24"/>
        </w:rPr>
        <w:t>Phoenix Social Enterprise,</w:t>
      </w:r>
    </w:p>
    <w:p w:rsidR="00D7694D" w:rsidRPr="00D7694D" w:rsidRDefault="00D7694D" w:rsidP="00D7694D">
      <w:pPr>
        <w:pStyle w:val="Heading2"/>
        <w:ind w:firstLine="720"/>
        <w:rPr>
          <w:b w:val="0"/>
          <w:bCs/>
          <w:sz w:val="24"/>
        </w:rPr>
      </w:pPr>
      <w:r w:rsidRPr="00D7694D">
        <w:rPr>
          <w:b w:val="0"/>
          <w:sz w:val="24"/>
        </w:rPr>
        <w:t xml:space="preserve">                     </w:t>
      </w:r>
      <w:r w:rsidRPr="00D7694D">
        <w:rPr>
          <w:b w:val="0"/>
          <w:sz w:val="24"/>
        </w:rPr>
        <w:tab/>
      </w:r>
      <w:r w:rsidRPr="00D7694D">
        <w:rPr>
          <w:b w:val="0"/>
          <w:sz w:val="24"/>
        </w:rPr>
        <w:tab/>
        <w:t>5 Russell Town Avenue, Bristol BS5 9LT</w:t>
      </w:r>
    </w:p>
    <w:p w:rsidR="00240EC1" w:rsidRDefault="00240EC1">
      <w:pPr>
        <w:rPr>
          <w:b/>
          <w:sz w:val="28"/>
          <w:szCs w:val="28"/>
        </w:rPr>
      </w:pPr>
    </w:p>
    <w:p w:rsidR="00375A80" w:rsidRPr="00375A80" w:rsidRDefault="00375A80">
      <w:pPr>
        <w:rPr>
          <w:b/>
          <w:sz w:val="28"/>
          <w:szCs w:val="28"/>
        </w:rPr>
      </w:pPr>
      <w:r w:rsidRPr="00375A80">
        <w:rPr>
          <w:b/>
          <w:sz w:val="28"/>
          <w:szCs w:val="28"/>
        </w:rPr>
        <w:t>Aims of the post</w:t>
      </w:r>
    </w:p>
    <w:p w:rsidR="009F2929" w:rsidRPr="009F2929" w:rsidRDefault="009F2929">
      <w:pPr>
        <w:rPr>
          <w:b/>
        </w:rPr>
      </w:pPr>
    </w:p>
    <w:p w:rsidR="00D7694D" w:rsidRPr="009F2929" w:rsidRDefault="00D7694D" w:rsidP="00D7694D">
      <w:pPr>
        <w:rPr>
          <w:bCs/>
        </w:rPr>
      </w:pPr>
      <w:proofErr w:type="gramStart"/>
      <w:r>
        <w:rPr>
          <w:rFonts w:cs="Arial"/>
        </w:rPr>
        <w:t>T</w:t>
      </w:r>
      <w:r w:rsidR="00F46B09">
        <w:rPr>
          <w:rFonts w:cs="Arial"/>
        </w:rPr>
        <w:t>o support the work of BPC by</w:t>
      </w:r>
      <w:r w:rsidR="00F159DD">
        <w:rPr>
          <w:rFonts w:cs="Arial"/>
        </w:rPr>
        <w:t xml:space="preserve"> under</w:t>
      </w:r>
      <w:r w:rsidR="00F46B09">
        <w:rPr>
          <w:rFonts w:cs="Arial"/>
        </w:rPr>
        <w:t xml:space="preserve">taking </w:t>
      </w:r>
      <w:r w:rsidR="00666A52">
        <w:rPr>
          <w:bCs/>
        </w:rPr>
        <w:t>the recruitment, training</w:t>
      </w:r>
      <w:r w:rsidR="00F46B09">
        <w:rPr>
          <w:bCs/>
        </w:rPr>
        <w:t xml:space="preserve">, </w:t>
      </w:r>
      <w:r w:rsidR="00666A52">
        <w:rPr>
          <w:bCs/>
        </w:rPr>
        <w:t xml:space="preserve">supervision </w:t>
      </w:r>
      <w:r w:rsidR="00F46B09">
        <w:rPr>
          <w:bCs/>
        </w:rPr>
        <w:t xml:space="preserve">and support </w:t>
      </w:r>
      <w:r w:rsidR="00666A52">
        <w:rPr>
          <w:bCs/>
        </w:rPr>
        <w:t xml:space="preserve">of </w:t>
      </w:r>
      <w:r w:rsidR="00F159DD">
        <w:rPr>
          <w:bCs/>
        </w:rPr>
        <w:t xml:space="preserve">their </w:t>
      </w:r>
      <w:r w:rsidR="00666A52">
        <w:rPr>
          <w:bCs/>
        </w:rPr>
        <w:t>volunteers.</w:t>
      </w:r>
      <w:proofErr w:type="gramEnd"/>
    </w:p>
    <w:p w:rsidR="00375A80" w:rsidRPr="009F2929" w:rsidRDefault="00375A80" w:rsidP="003E6DAE">
      <w:pPr>
        <w:rPr>
          <w:bCs/>
        </w:rPr>
      </w:pPr>
    </w:p>
    <w:p w:rsidR="006F2A14" w:rsidRPr="00375A80" w:rsidRDefault="006F2A14">
      <w:pPr>
        <w:rPr>
          <w:b/>
          <w:sz w:val="28"/>
          <w:szCs w:val="28"/>
        </w:rPr>
      </w:pPr>
      <w:r w:rsidRPr="00375A80">
        <w:rPr>
          <w:b/>
          <w:sz w:val="28"/>
          <w:szCs w:val="28"/>
        </w:rPr>
        <w:t xml:space="preserve">Main </w:t>
      </w:r>
      <w:r w:rsidR="00375A80" w:rsidRPr="00375A80">
        <w:rPr>
          <w:b/>
          <w:sz w:val="28"/>
          <w:szCs w:val="28"/>
        </w:rPr>
        <w:t>tasks</w:t>
      </w:r>
    </w:p>
    <w:p w:rsidR="003E6DAE" w:rsidRDefault="003E6DAE">
      <w:pPr>
        <w:rPr>
          <w:b/>
        </w:rPr>
      </w:pPr>
    </w:p>
    <w:p w:rsidR="00D7694D" w:rsidRDefault="00D7694D">
      <w:pPr>
        <w:rPr>
          <w:b/>
        </w:rPr>
      </w:pPr>
      <w:r>
        <w:rPr>
          <w:b/>
        </w:rPr>
        <w:t>To:</w:t>
      </w:r>
    </w:p>
    <w:p w:rsidR="00D7694D" w:rsidRPr="00394565" w:rsidRDefault="00773C45" w:rsidP="00D7694D">
      <w:pPr>
        <w:numPr>
          <w:ilvl w:val="0"/>
          <w:numId w:val="12"/>
        </w:numPr>
        <w:rPr>
          <w:rFonts w:cs="Arial"/>
        </w:rPr>
      </w:pPr>
      <w:r>
        <w:rPr>
          <w:bCs/>
        </w:rPr>
        <w:t>Develop, promote, and maintain a range of volunteer opportunities within the organisation</w:t>
      </w:r>
      <w:r w:rsidR="00F159DD">
        <w:rPr>
          <w:bCs/>
        </w:rPr>
        <w:t>, as agreed with the Chair of BPC</w:t>
      </w:r>
    </w:p>
    <w:p w:rsidR="00394565" w:rsidRPr="00283F47" w:rsidRDefault="00394565" w:rsidP="00394565">
      <w:pPr>
        <w:ind w:left="360"/>
        <w:rPr>
          <w:rFonts w:cs="Arial"/>
        </w:rPr>
      </w:pPr>
    </w:p>
    <w:p w:rsidR="00283F47" w:rsidRPr="00D7694D" w:rsidRDefault="00283F47" w:rsidP="00D7694D">
      <w:pPr>
        <w:numPr>
          <w:ilvl w:val="0"/>
          <w:numId w:val="12"/>
        </w:numPr>
        <w:rPr>
          <w:rFonts w:cs="Arial"/>
        </w:rPr>
      </w:pPr>
      <w:r>
        <w:rPr>
          <w:bCs/>
        </w:rPr>
        <w:t xml:space="preserve">Recruit, interview and place volunteers in suitable volunteer </w:t>
      </w:r>
      <w:r w:rsidR="00F159DD">
        <w:rPr>
          <w:bCs/>
        </w:rPr>
        <w:t>roles</w:t>
      </w:r>
      <w:r w:rsidR="0080371E">
        <w:rPr>
          <w:bCs/>
        </w:rPr>
        <w:t xml:space="preserve"> (new and existing)</w:t>
      </w:r>
    </w:p>
    <w:p w:rsidR="00D7694D" w:rsidRPr="009F2929" w:rsidRDefault="00D7694D" w:rsidP="00D7694D">
      <w:pPr>
        <w:ind w:left="720"/>
        <w:rPr>
          <w:rFonts w:cs="Arial"/>
        </w:rPr>
      </w:pPr>
    </w:p>
    <w:p w:rsidR="0095136D" w:rsidRDefault="00F46B09" w:rsidP="00773C45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Co-ordinate and </w:t>
      </w:r>
      <w:r w:rsidRPr="0080371E">
        <w:rPr>
          <w:rFonts w:cs="Arial"/>
        </w:rPr>
        <w:t>deliver</w:t>
      </w:r>
      <w:r w:rsidR="00773C45">
        <w:rPr>
          <w:rFonts w:cs="Arial"/>
        </w:rPr>
        <w:t xml:space="preserve"> induction/training programme</w:t>
      </w:r>
      <w:r w:rsidR="0080371E">
        <w:rPr>
          <w:rFonts w:cs="Arial"/>
        </w:rPr>
        <w:t>s</w:t>
      </w:r>
      <w:r w:rsidR="00773C45">
        <w:rPr>
          <w:rFonts w:cs="Arial"/>
        </w:rPr>
        <w:t xml:space="preserve"> for volunteers</w:t>
      </w:r>
    </w:p>
    <w:p w:rsidR="00773C45" w:rsidRDefault="00773C45" w:rsidP="00773C45">
      <w:pPr>
        <w:pStyle w:val="ColorfulList-Accent11"/>
        <w:rPr>
          <w:rFonts w:cs="Arial"/>
        </w:rPr>
      </w:pPr>
    </w:p>
    <w:p w:rsidR="00773C45" w:rsidRDefault="0080371E" w:rsidP="00773C45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Communicate with and s</w:t>
      </w:r>
      <w:r w:rsidR="00773C45">
        <w:rPr>
          <w:rFonts w:cs="Arial"/>
        </w:rPr>
        <w:t xml:space="preserve">upport volunteers </w:t>
      </w:r>
      <w:r w:rsidR="00F159DD">
        <w:rPr>
          <w:rFonts w:cs="Arial"/>
        </w:rPr>
        <w:t>in</w:t>
      </w:r>
      <w:r w:rsidR="00773C45">
        <w:rPr>
          <w:rFonts w:cs="Arial"/>
        </w:rPr>
        <w:t xml:space="preserve"> their chosen roles</w:t>
      </w:r>
    </w:p>
    <w:p w:rsidR="0080371E" w:rsidRDefault="0080371E" w:rsidP="0080371E">
      <w:pPr>
        <w:ind w:left="1080"/>
        <w:rPr>
          <w:rFonts w:cs="Arial"/>
        </w:rPr>
      </w:pPr>
    </w:p>
    <w:p w:rsidR="0080371E" w:rsidRPr="0080371E" w:rsidRDefault="0080371E" w:rsidP="0080371E">
      <w:pPr>
        <w:numPr>
          <w:ilvl w:val="0"/>
          <w:numId w:val="12"/>
        </w:numPr>
        <w:rPr>
          <w:rFonts w:cs="Arial"/>
        </w:rPr>
      </w:pPr>
      <w:r>
        <w:rPr>
          <w:bCs/>
        </w:rPr>
        <w:t>Keep a calendar and accurate record of volunteers’ commitments and activities</w:t>
      </w:r>
    </w:p>
    <w:p w:rsidR="00773C45" w:rsidRDefault="00773C45" w:rsidP="00773C45">
      <w:pPr>
        <w:pStyle w:val="ColorfulList-Accent11"/>
        <w:rPr>
          <w:rFonts w:cs="Arial"/>
        </w:rPr>
      </w:pPr>
    </w:p>
    <w:p w:rsidR="00773C45" w:rsidRDefault="00773C45" w:rsidP="00773C45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Establish, organise and conduct regular supervision of volunteers</w:t>
      </w:r>
    </w:p>
    <w:p w:rsidR="00773C45" w:rsidRDefault="00773C45" w:rsidP="00773C45">
      <w:pPr>
        <w:pStyle w:val="ColorfulList-Accent11"/>
        <w:rPr>
          <w:rFonts w:cs="Arial"/>
        </w:rPr>
      </w:pPr>
    </w:p>
    <w:p w:rsidR="00773C45" w:rsidRPr="0080371E" w:rsidRDefault="00F159DD" w:rsidP="0080371E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Review and </w:t>
      </w:r>
      <w:r w:rsidRPr="0080371E">
        <w:rPr>
          <w:rFonts w:cs="Arial"/>
        </w:rPr>
        <w:t>develop</w:t>
      </w:r>
      <w:r>
        <w:rPr>
          <w:rFonts w:cs="Arial"/>
        </w:rPr>
        <w:t xml:space="preserve"> </w:t>
      </w:r>
      <w:r w:rsidR="00773C45">
        <w:rPr>
          <w:rFonts w:cs="Arial"/>
        </w:rPr>
        <w:t>volunteer policies, procedures, and standards of volunteer service</w:t>
      </w:r>
    </w:p>
    <w:p w:rsidR="00773C45" w:rsidRDefault="00773C45" w:rsidP="00773C45">
      <w:pPr>
        <w:pStyle w:val="ColorfulList-Accent11"/>
        <w:rPr>
          <w:rFonts w:cs="Arial"/>
        </w:rPr>
      </w:pPr>
    </w:p>
    <w:p w:rsidR="00773C45" w:rsidRPr="0080371E" w:rsidRDefault="00F159DD" w:rsidP="00773C45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Work with BPC’s Safeguarding Officer to </w:t>
      </w:r>
      <w:r w:rsidRPr="0080371E">
        <w:rPr>
          <w:rFonts w:cs="Arial"/>
        </w:rPr>
        <w:t>e</w:t>
      </w:r>
      <w:r w:rsidR="00773C45" w:rsidRPr="0080371E">
        <w:rPr>
          <w:rFonts w:cs="Arial"/>
        </w:rPr>
        <w:t xml:space="preserve">nsure </w:t>
      </w:r>
      <w:r w:rsidRPr="0080371E">
        <w:rPr>
          <w:rFonts w:cs="Arial"/>
        </w:rPr>
        <w:t xml:space="preserve">volunteers </w:t>
      </w:r>
      <w:r w:rsidR="00D80E45" w:rsidRPr="0080371E">
        <w:rPr>
          <w:rFonts w:cs="Arial"/>
        </w:rPr>
        <w:t xml:space="preserve">act in accordance with </w:t>
      </w:r>
      <w:r w:rsidRPr="0080371E">
        <w:rPr>
          <w:rFonts w:cs="Arial"/>
        </w:rPr>
        <w:t>the safeguarding policy</w:t>
      </w:r>
      <w:r w:rsidR="0080371E" w:rsidRPr="0080371E">
        <w:rPr>
          <w:rFonts w:cs="Arial"/>
        </w:rPr>
        <w:t>.</w:t>
      </w:r>
    </w:p>
    <w:p w:rsidR="0095136D" w:rsidRDefault="0095136D" w:rsidP="00A264EB">
      <w:pPr>
        <w:rPr>
          <w:rFonts w:cs="Arial"/>
        </w:rPr>
      </w:pPr>
    </w:p>
    <w:p w:rsidR="003E6DAE" w:rsidRPr="009F2929" w:rsidRDefault="003E6DAE" w:rsidP="006A32D9">
      <w:pPr>
        <w:rPr>
          <w:bCs/>
        </w:rPr>
      </w:pPr>
    </w:p>
    <w:p w:rsidR="006F2A14" w:rsidRPr="009F2929" w:rsidRDefault="006F2A14">
      <w:pPr>
        <w:rPr>
          <w:b/>
        </w:rPr>
      </w:pPr>
      <w:r w:rsidRPr="009F2929">
        <w:rPr>
          <w:b/>
        </w:rPr>
        <w:lastRenderedPageBreak/>
        <w:t xml:space="preserve">General </w:t>
      </w:r>
    </w:p>
    <w:p w:rsidR="006A32D9" w:rsidRDefault="006A32D9" w:rsidP="00375A80">
      <w:pPr>
        <w:rPr>
          <w:bCs/>
        </w:rPr>
      </w:pPr>
    </w:p>
    <w:p w:rsidR="00D7694D" w:rsidRPr="00D7694D" w:rsidRDefault="00D7694D" w:rsidP="00375A80">
      <w:pPr>
        <w:rPr>
          <w:b/>
          <w:bCs/>
        </w:rPr>
      </w:pPr>
      <w:r w:rsidRPr="00D7694D">
        <w:rPr>
          <w:b/>
          <w:bCs/>
        </w:rPr>
        <w:t>To:</w:t>
      </w:r>
    </w:p>
    <w:p w:rsidR="006F2A14" w:rsidRDefault="00A264EB" w:rsidP="00D7694D">
      <w:pPr>
        <w:numPr>
          <w:ilvl w:val="0"/>
          <w:numId w:val="14"/>
        </w:numPr>
        <w:rPr>
          <w:bCs/>
        </w:rPr>
      </w:pPr>
      <w:r w:rsidRPr="009F2929">
        <w:rPr>
          <w:bCs/>
        </w:rPr>
        <w:t>Undertake</w:t>
      </w:r>
      <w:r w:rsidR="006F2A14" w:rsidRPr="009F2929">
        <w:rPr>
          <w:bCs/>
        </w:rPr>
        <w:t xml:space="preserve"> any other duties commensurate with the grading of the post</w:t>
      </w:r>
      <w:r w:rsidR="006A32D9">
        <w:rPr>
          <w:bCs/>
        </w:rPr>
        <w:t>,</w:t>
      </w:r>
      <w:r w:rsidR="006F2A14" w:rsidRPr="009F2929">
        <w:rPr>
          <w:bCs/>
        </w:rPr>
        <w:t xml:space="preserve"> </w:t>
      </w:r>
      <w:r w:rsidR="003E6DAE" w:rsidRPr="009F2929">
        <w:rPr>
          <w:bCs/>
        </w:rPr>
        <w:t>as agreed</w:t>
      </w:r>
      <w:r w:rsidR="006A32D9">
        <w:rPr>
          <w:bCs/>
        </w:rPr>
        <w:t xml:space="preserve"> with your line manager</w:t>
      </w:r>
      <w:r w:rsidR="000528C2" w:rsidRPr="009F2929">
        <w:rPr>
          <w:bCs/>
        </w:rPr>
        <w:t>.</w:t>
      </w:r>
    </w:p>
    <w:p w:rsidR="00D7694D" w:rsidRDefault="00D7694D" w:rsidP="00D7694D">
      <w:pPr>
        <w:ind w:left="360"/>
        <w:rPr>
          <w:bCs/>
        </w:rPr>
      </w:pPr>
    </w:p>
    <w:p w:rsidR="00D7694D" w:rsidRDefault="00A264EB" w:rsidP="00D7694D">
      <w:pPr>
        <w:numPr>
          <w:ilvl w:val="0"/>
          <w:numId w:val="14"/>
        </w:numPr>
        <w:rPr>
          <w:bCs/>
        </w:rPr>
      </w:pPr>
      <w:r w:rsidRPr="00E57A87">
        <w:rPr>
          <w:rFonts w:cs="Arial"/>
        </w:rPr>
        <w:t>To</w:t>
      </w:r>
      <w:r w:rsidR="00D7694D" w:rsidRPr="00E57A87">
        <w:rPr>
          <w:rFonts w:cs="Arial"/>
        </w:rPr>
        <w:t xml:space="preserve"> represent and promote the work of Bristol Parent Carers.</w:t>
      </w:r>
    </w:p>
    <w:p w:rsidR="00D7694D" w:rsidRPr="009F2929" w:rsidRDefault="00D7694D" w:rsidP="00D7694D">
      <w:pPr>
        <w:ind w:left="360"/>
        <w:rPr>
          <w:bCs/>
        </w:rPr>
      </w:pPr>
    </w:p>
    <w:p w:rsidR="006F2A14" w:rsidRPr="00D7694D" w:rsidRDefault="00D7694D">
      <w:pPr>
        <w:rPr>
          <w:b/>
        </w:rPr>
      </w:pPr>
      <w:r w:rsidRPr="00D7694D">
        <w:rPr>
          <w:b/>
        </w:rPr>
        <w:t>General informa</w:t>
      </w:r>
      <w:r>
        <w:rPr>
          <w:b/>
        </w:rPr>
        <w:t>tion</w:t>
      </w:r>
      <w:r w:rsidRPr="00D7694D">
        <w:rPr>
          <w:b/>
        </w:rPr>
        <w:t xml:space="preserve"> about the role</w:t>
      </w:r>
    </w:p>
    <w:p w:rsidR="006F2A14" w:rsidRDefault="006F2A14">
      <w:pPr>
        <w:rPr>
          <w:rFonts w:cs="Arial"/>
        </w:rPr>
      </w:pPr>
    </w:p>
    <w:p w:rsidR="00D7694D" w:rsidRDefault="00D7694D" w:rsidP="00D7694D">
      <w:pPr>
        <w:rPr>
          <w:b/>
          <w:bCs/>
        </w:rPr>
      </w:pPr>
      <w:r>
        <w:rPr>
          <w:b/>
          <w:bCs/>
        </w:rPr>
        <w:t>Time Commitment</w:t>
      </w:r>
    </w:p>
    <w:p w:rsidR="0080371E" w:rsidRDefault="0080371E" w:rsidP="0080371E">
      <w:pPr>
        <w:rPr>
          <w:bCs/>
        </w:rPr>
      </w:pPr>
      <w:r>
        <w:rPr>
          <w:bCs/>
        </w:rPr>
        <w:t>The spread of the hours across the week can be negotiated to form a flexible weekly working pattern that suits both parties.</w:t>
      </w:r>
    </w:p>
    <w:p w:rsidR="00D7694D" w:rsidRDefault="00D7694D" w:rsidP="00D7694D">
      <w:pPr>
        <w:rPr>
          <w:b/>
        </w:rPr>
      </w:pPr>
    </w:p>
    <w:p w:rsidR="00D7694D" w:rsidRPr="009F2929" w:rsidRDefault="00D7694D" w:rsidP="00D7694D">
      <w:pPr>
        <w:rPr>
          <w:b/>
        </w:rPr>
      </w:pPr>
      <w:r>
        <w:rPr>
          <w:b/>
        </w:rPr>
        <w:t>Support Provided</w:t>
      </w:r>
    </w:p>
    <w:p w:rsidR="00D7694D" w:rsidRPr="00E57A87" w:rsidRDefault="00D7694D" w:rsidP="00D7694D">
      <w:pPr>
        <w:rPr>
          <w:rFonts w:cs="Arial"/>
        </w:rPr>
      </w:pPr>
      <w:r w:rsidRPr="00E57A87">
        <w:rPr>
          <w:rFonts w:cs="Arial"/>
        </w:rPr>
        <w:t xml:space="preserve">Although you will work primarily on your own in the office, you will </w:t>
      </w:r>
      <w:r>
        <w:rPr>
          <w:rFonts w:cs="Arial"/>
        </w:rPr>
        <w:t xml:space="preserve">work alongside </w:t>
      </w:r>
      <w:r w:rsidRPr="00E57A87">
        <w:rPr>
          <w:rFonts w:cs="Arial"/>
        </w:rPr>
        <w:t>other Steering Group members</w:t>
      </w:r>
      <w:r>
        <w:rPr>
          <w:rFonts w:cs="Arial"/>
        </w:rPr>
        <w:t xml:space="preserve"> from time to time. You will receive o</w:t>
      </w:r>
      <w:r w:rsidRPr="00E57A87">
        <w:rPr>
          <w:rFonts w:cs="Arial"/>
        </w:rPr>
        <w:t>ngoing support from The Carers’ Support Centre and Supportive Parents.</w:t>
      </w:r>
      <w:r>
        <w:rPr>
          <w:rFonts w:cs="Arial"/>
        </w:rPr>
        <w:t xml:space="preserve"> </w:t>
      </w:r>
      <w:r w:rsidRPr="00E57A87">
        <w:rPr>
          <w:rFonts w:cs="Arial"/>
        </w:rPr>
        <w:t xml:space="preserve"> </w:t>
      </w:r>
    </w:p>
    <w:p w:rsidR="00D7694D" w:rsidRDefault="00D7694D" w:rsidP="00D7694D">
      <w:pPr>
        <w:rPr>
          <w:rFonts w:cs="Arial"/>
        </w:rPr>
      </w:pPr>
      <w:r w:rsidRPr="00E57A87">
        <w:rPr>
          <w:rFonts w:cs="Arial"/>
        </w:rPr>
        <w:t xml:space="preserve">Relevant </w:t>
      </w:r>
      <w:r>
        <w:rPr>
          <w:rFonts w:cs="Arial"/>
        </w:rPr>
        <w:t xml:space="preserve">induction and </w:t>
      </w:r>
      <w:r w:rsidRPr="00E57A87">
        <w:rPr>
          <w:rFonts w:cs="Arial"/>
        </w:rPr>
        <w:t>training will be offered as necessary.</w:t>
      </w:r>
    </w:p>
    <w:p w:rsidR="00D7694D" w:rsidRDefault="00D7694D" w:rsidP="00D7694D">
      <w:pPr>
        <w:rPr>
          <w:rFonts w:cs="Arial"/>
        </w:rPr>
      </w:pPr>
    </w:p>
    <w:p w:rsidR="00D7694D" w:rsidRPr="002F0E12" w:rsidRDefault="00D7694D" w:rsidP="00D7694D">
      <w:pPr>
        <w:rPr>
          <w:rFonts w:cs="Arial"/>
          <w:b/>
        </w:rPr>
      </w:pPr>
      <w:r>
        <w:rPr>
          <w:rFonts w:cs="Arial"/>
          <w:b/>
        </w:rPr>
        <w:t>Key Players</w:t>
      </w:r>
    </w:p>
    <w:p w:rsidR="00D7694D" w:rsidRDefault="00D7694D" w:rsidP="00D7694D">
      <w:pPr>
        <w:rPr>
          <w:rFonts w:cs="Arial"/>
        </w:rPr>
      </w:pPr>
      <w:r>
        <w:rPr>
          <w:rFonts w:cs="Arial"/>
        </w:rPr>
        <w:t xml:space="preserve">Bristol Parent Carers is </w:t>
      </w:r>
      <w:r w:rsidRPr="00E57A87">
        <w:rPr>
          <w:rFonts w:cs="Arial"/>
        </w:rPr>
        <w:t>the parent carer participation forum working in partnership with the local authorit</w:t>
      </w:r>
      <w:r w:rsidR="0095136D">
        <w:rPr>
          <w:rFonts w:cs="Arial"/>
        </w:rPr>
        <w:t>y and health service</w:t>
      </w:r>
      <w:r w:rsidRPr="00E57A87">
        <w:rPr>
          <w:rFonts w:cs="Arial"/>
        </w:rPr>
        <w:t xml:space="preserve"> to improve and develop services and choices for parent carers and their families.</w:t>
      </w:r>
    </w:p>
    <w:p w:rsidR="00D7694D" w:rsidRDefault="00D7694D" w:rsidP="00D7694D">
      <w:pPr>
        <w:rPr>
          <w:rFonts w:cs="Arial"/>
        </w:rPr>
      </w:pPr>
    </w:p>
    <w:p w:rsidR="00D7694D" w:rsidRDefault="00D7694D" w:rsidP="00D7694D">
      <w:pPr>
        <w:rPr>
          <w:rFonts w:cs="Arial"/>
        </w:rPr>
      </w:pPr>
      <w:r>
        <w:rPr>
          <w:rFonts w:cs="Arial"/>
        </w:rPr>
        <w:t>The Carers Support Centre and Supportive Parents are two voluntary sector organisations that support the work of the participation forum, and provide services for parent carers.</w:t>
      </w:r>
    </w:p>
    <w:p w:rsidR="00D7694D" w:rsidRDefault="00D7694D" w:rsidP="00D7694D">
      <w:pPr>
        <w:rPr>
          <w:rFonts w:cs="Arial"/>
        </w:rPr>
      </w:pPr>
    </w:p>
    <w:p w:rsidR="00D7694D" w:rsidRDefault="00D7694D" w:rsidP="00D7694D">
      <w:pPr>
        <w:rPr>
          <w:rFonts w:cs="Arial"/>
        </w:rPr>
      </w:pPr>
      <w:r>
        <w:rPr>
          <w:rFonts w:cs="Arial"/>
        </w:rPr>
        <w:t xml:space="preserve">The Carers’ Support Centre </w:t>
      </w:r>
      <w:r w:rsidR="000563A3">
        <w:rPr>
          <w:rFonts w:cs="Arial"/>
        </w:rPr>
        <w:t xml:space="preserve">acts as the employer for </w:t>
      </w:r>
      <w:r>
        <w:rPr>
          <w:rFonts w:cs="Arial"/>
        </w:rPr>
        <w:t xml:space="preserve">BPC’s </w:t>
      </w:r>
      <w:r w:rsidR="000563A3">
        <w:rPr>
          <w:rFonts w:cs="Arial"/>
        </w:rPr>
        <w:t xml:space="preserve">PAYE staff </w:t>
      </w:r>
      <w:r>
        <w:rPr>
          <w:rFonts w:cs="Arial"/>
        </w:rPr>
        <w:t>and</w:t>
      </w:r>
      <w:r w:rsidRPr="002F0E12">
        <w:rPr>
          <w:rFonts w:cs="Arial"/>
        </w:rPr>
        <w:t xml:space="preserve"> </w:t>
      </w:r>
      <w:r>
        <w:rPr>
          <w:rFonts w:cs="Arial"/>
        </w:rPr>
        <w:t xml:space="preserve">will manage the contract and payroll services. </w:t>
      </w:r>
    </w:p>
    <w:p w:rsidR="004B2D68" w:rsidRDefault="004B2D68" w:rsidP="00D7694D">
      <w:pPr>
        <w:rPr>
          <w:rFonts w:cs="Arial"/>
        </w:rPr>
      </w:pPr>
    </w:p>
    <w:p w:rsidR="004B2D68" w:rsidRDefault="004B2D68" w:rsidP="00D7694D">
      <w:pPr>
        <w:rPr>
          <w:rFonts w:cs="Arial"/>
        </w:rPr>
      </w:pPr>
      <w:r>
        <w:rPr>
          <w:rFonts w:cs="Arial"/>
        </w:rPr>
        <w:t>For more information about the organisations visit the websites below:</w:t>
      </w:r>
    </w:p>
    <w:p w:rsidR="004B2D68" w:rsidRDefault="004B2D68" w:rsidP="00D7694D">
      <w:pPr>
        <w:rPr>
          <w:rFonts w:cs="Arial"/>
        </w:rPr>
      </w:pPr>
    </w:p>
    <w:p w:rsidR="004B2D68" w:rsidRPr="004B2D68" w:rsidRDefault="004B2D68" w:rsidP="00D7694D">
      <w:pPr>
        <w:rPr>
          <w:rFonts w:cs="Arial"/>
          <w:b/>
        </w:rPr>
      </w:pPr>
      <w:r w:rsidRPr="004B2D68">
        <w:rPr>
          <w:rFonts w:cs="Arial"/>
          <w:b/>
        </w:rPr>
        <w:t>Bristol Parent Carers</w:t>
      </w:r>
    </w:p>
    <w:p w:rsidR="004B2D68" w:rsidRPr="004B2D68" w:rsidRDefault="00DA416D" w:rsidP="00D7694D">
      <w:pPr>
        <w:rPr>
          <w:rFonts w:cs="Arial"/>
        </w:rPr>
      </w:pPr>
      <w:hyperlink r:id="rId8" w:history="1">
        <w:r w:rsidR="004B2D68" w:rsidRPr="005B0C2A">
          <w:rPr>
            <w:rStyle w:val="Hyperlink"/>
            <w:rFonts w:cs="Arial"/>
          </w:rPr>
          <w:t>www.bristolparentcarers.org.uk</w:t>
        </w:r>
      </w:hyperlink>
      <w:r w:rsidR="004B2D68">
        <w:rPr>
          <w:rFonts w:cs="Arial"/>
        </w:rPr>
        <w:t xml:space="preserve"> </w:t>
      </w:r>
    </w:p>
    <w:p w:rsidR="004B2D68" w:rsidRDefault="004B2D68" w:rsidP="00D7694D">
      <w:pPr>
        <w:rPr>
          <w:rFonts w:cs="Arial"/>
        </w:rPr>
      </w:pPr>
    </w:p>
    <w:p w:rsidR="004B2D68" w:rsidRPr="004B2D68" w:rsidRDefault="004B2D68" w:rsidP="00D7694D">
      <w:pPr>
        <w:rPr>
          <w:rFonts w:cs="Arial"/>
          <w:b/>
        </w:rPr>
      </w:pPr>
      <w:r w:rsidRPr="004B2D68">
        <w:rPr>
          <w:rFonts w:cs="Arial"/>
          <w:b/>
        </w:rPr>
        <w:t>Carers’ Support Centre</w:t>
      </w:r>
    </w:p>
    <w:p w:rsidR="004B2D68" w:rsidRDefault="00DA416D" w:rsidP="00D7694D">
      <w:pPr>
        <w:rPr>
          <w:rFonts w:cs="Arial"/>
        </w:rPr>
      </w:pPr>
      <w:hyperlink r:id="rId9" w:history="1">
        <w:r w:rsidR="004B2D68" w:rsidRPr="005B0C2A">
          <w:rPr>
            <w:rStyle w:val="Hyperlink"/>
            <w:rFonts w:cs="Arial"/>
          </w:rPr>
          <w:t>www.carerssupportcentre.org.uk</w:t>
        </w:r>
      </w:hyperlink>
      <w:r w:rsidR="004B2D68">
        <w:rPr>
          <w:rFonts w:cs="Arial"/>
        </w:rPr>
        <w:t xml:space="preserve"> </w:t>
      </w:r>
    </w:p>
    <w:p w:rsidR="004B2D68" w:rsidRDefault="004B2D68" w:rsidP="00D7694D">
      <w:pPr>
        <w:rPr>
          <w:rFonts w:cs="Arial"/>
        </w:rPr>
      </w:pPr>
    </w:p>
    <w:p w:rsidR="004B2D68" w:rsidRPr="004B2D68" w:rsidRDefault="004B2D68" w:rsidP="00D7694D">
      <w:pPr>
        <w:rPr>
          <w:rFonts w:cs="Arial"/>
          <w:b/>
        </w:rPr>
      </w:pPr>
      <w:r w:rsidRPr="004B2D68">
        <w:rPr>
          <w:rFonts w:cs="Arial"/>
          <w:b/>
        </w:rPr>
        <w:t>Supportive Parents</w:t>
      </w:r>
    </w:p>
    <w:p w:rsidR="003A39A4" w:rsidRDefault="00DA416D" w:rsidP="004B2D68">
      <w:hyperlink r:id="rId10" w:history="1">
        <w:r w:rsidR="004B2D68" w:rsidRPr="005B0C2A">
          <w:rPr>
            <w:rStyle w:val="Hyperlink"/>
            <w:rFonts w:cs="Arial"/>
          </w:rPr>
          <w:t>www.supportiveparents.org.uk</w:t>
        </w:r>
      </w:hyperlink>
      <w:r w:rsidR="004B2D68">
        <w:t xml:space="preserve"> </w:t>
      </w:r>
    </w:p>
    <w:p w:rsidR="003A39A4" w:rsidRPr="003A39A4" w:rsidRDefault="003A39A4" w:rsidP="003A39A4">
      <w:pPr>
        <w:jc w:val="center"/>
        <w:rPr>
          <w:b/>
        </w:rPr>
      </w:pPr>
      <w:bookmarkStart w:id="0" w:name="_GoBack"/>
      <w:bookmarkEnd w:id="0"/>
      <w:r>
        <w:br w:type="page"/>
      </w:r>
      <w:r w:rsidRPr="003A39A4">
        <w:rPr>
          <w:b/>
        </w:rPr>
        <w:lastRenderedPageBreak/>
        <w:t>CARERS’ SUPPORT CENTRE</w:t>
      </w:r>
    </w:p>
    <w:p w:rsidR="003A39A4" w:rsidRPr="003A39A4" w:rsidRDefault="003A39A4" w:rsidP="003A39A4">
      <w:pPr>
        <w:jc w:val="center"/>
        <w:rPr>
          <w:b/>
        </w:rPr>
      </w:pPr>
      <w:r w:rsidRPr="003A39A4">
        <w:rPr>
          <w:b/>
        </w:rPr>
        <w:t>PERSON SPECIFICATION</w:t>
      </w:r>
    </w:p>
    <w:p w:rsidR="003A39A4" w:rsidRDefault="003A39A4" w:rsidP="003A39A4"/>
    <w:p w:rsidR="003A39A4" w:rsidRDefault="003A39A4" w:rsidP="003A39A4"/>
    <w:p w:rsidR="003A39A4" w:rsidRDefault="003A39A4" w:rsidP="003A39A4"/>
    <w:p w:rsidR="003A39A4" w:rsidRDefault="003A39A4" w:rsidP="003A39A4"/>
    <w:p w:rsidR="003A39A4" w:rsidRDefault="003A39A4" w:rsidP="003A39A4">
      <w:r>
        <w:tab/>
        <w:t xml:space="preserve"> </w:t>
      </w:r>
    </w:p>
    <w:p w:rsidR="003A39A4" w:rsidRDefault="003A39A4" w:rsidP="003A39A4">
      <w:r>
        <w:t xml:space="preserve">ESSENTIAL: </w:t>
      </w:r>
    </w:p>
    <w:p w:rsidR="003A39A4" w:rsidRDefault="003A39A4" w:rsidP="003A39A4"/>
    <w:p w:rsidR="003A39A4" w:rsidRDefault="003A39A4" w:rsidP="003A39A4">
      <w:r>
        <w:t>Experience/Knowledge</w:t>
      </w:r>
    </w:p>
    <w:p w:rsidR="003A39A4" w:rsidRDefault="003A39A4" w:rsidP="003A39A4">
      <w:pPr>
        <w:numPr>
          <w:ilvl w:val="0"/>
          <w:numId w:val="18"/>
        </w:numPr>
      </w:pPr>
      <w:r>
        <w:t>Experience of working as a volunteer</w:t>
      </w:r>
    </w:p>
    <w:p w:rsidR="003A39A4" w:rsidRDefault="003A39A4" w:rsidP="003A39A4">
      <w:pPr>
        <w:numPr>
          <w:ilvl w:val="0"/>
          <w:numId w:val="18"/>
        </w:numPr>
      </w:pPr>
      <w:r>
        <w:t>Experience of working in an empowering and empathetic way with people who need support</w:t>
      </w:r>
    </w:p>
    <w:p w:rsidR="003A39A4" w:rsidRDefault="003A39A4" w:rsidP="003A39A4">
      <w:pPr>
        <w:numPr>
          <w:ilvl w:val="0"/>
          <w:numId w:val="18"/>
        </w:numPr>
      </w:pPr>
      <w:r>
        <w:t>At least two years’ experience of supporting and supervising volunteers</w:t>
      </w:r>
    </w:p>
    <w:p w:rsidR="003A39A4" w:rsidRDefault="003A39A4" w:rsidP="003A39A4">
      <w:pPr>
        <w:numPr>
          <w:ilvl w:val="0"/>
          <w:numId w:val="18"/>
        </w:numPr>
      </w:pPr>
      <w:r>
        <w:t>Experience of delivering training sessions</w:t>
      </w:r>
    </w:p>
    <w:p w:rsidR="003A39A4" w:rsidRDefault="003A39A4" w:rsidP="003A39A4">
      <w:pPr>
        <w:numPr>
          <w:ilvl w:val="0"/>
          <w:numId w:val="18"/>
        </w:numPr>
      </w:pPr>
      <w:r>
        <w:t>An understanding of some of the issues affecting parent carers of children/young people with disabilities, special educational needs, and life-limiting conditions (0-25 years of age).</w:t>
      </w:r>
    </w:p>
    <w:p w:rsidR="003A39A4" w:rsidRDefault="003A39A4" w:rsidP="003A39A4"/>
    <w:p w:rsidR="003A39A4" w:rsidRDefault="003A39A4" w:rsidP="003A39A4"/>
    <w:p w:rsidR="003A39A4" w:rsidRDefault="003A39A4" w:rsidP="003A39A4">
      <w:r>
        <w:t>Skills</w:t>
      </w:r>
    </w:p>
    <w:p w:rsidR="003A39A4" w:rsidRDefault="003A39A4" w:rsidP="003A39A4">
      <w:pPr>
        <w:numPr>
          <w:ilvl w:val="0"/>
          <w:numId w:val="19"/>
        </w:numPr>
      </w:pPr>
      <w:r>
        <w:t>The use of IT to support a wide range of office based tasks including Microsoft Word and Gmail.</w:t>
      </w:r>
    </w:p>
    <w:p w:rsidR="003A39A4" w:rsidRDefault="003A39A4" w:rsidP="003A39A4">
      <w:pPr>
        <w:numPr>
          <w:ilvl w:val="0"/>
          <w:numId w:val="19"/>
        </w:numPr>
      </w:pPr>
      <w:r>
        <w:t>Excellent communication and listening skills</w:t>
      </w:r>
    </w:p>
    <w:p w:rsidR="003A39A4" w:rsidRDefault="003A39A4" w:rsidP="003A39A4">
      <w:pPr>
        <w:numPr>
          <w:ilvl w:val="0"/>
          <w:numId w:val="19"/>
        </w:numPr>
      </w:pPr>
      <w:r>
        <w:t xml:space="preserve">Excellent telephone manner and ability to deal sensitively with enquiries from carers, members of the public and external agencies.   </w:t>
      </w:r>
    </w:p>
    <w:p w:rsidR="003A39A4" w:rsidRDefault="003A39A4" w:rsidP="003A39A4">
      <w:r>
        <w:t xml:space="preserve"> </w:t>
      </w:r>
    </w:p>
    <w:p w:rsidR="003A39A4" w:rsidRDefault="003A39A4" w:rsidP="003A39A4"/>
    <w:p w:rsidR="003A39A4" w:rsidRDefault="003A39A4" w:rsidP="003A39A4">
      <w:r>
        <w:t>Attributes</w:t>
      </w:r>
    </w:p>
    <w:p w:rsidR="003A39A4" w:rsidRDefault="003A39A4" w:rsidP="003A39A4">
      <w:pPr>
        <w:numPr>
          <w:ilvl w:val="0"/>
          <w:numId w:val="20"/>
        </w:numPr>
        <w:jc w:val="both"/>
      </w:pPr>
      <w:r>
        <w:t>Ability to work as part of a team or on own initiative</w:t>
      </w:r>
    </w:p>
    <w:p w:rsidR="003A39A4" w:rsidRDefault="003A39A4" w:rsidP="003A39A4">
      <w:pPr>
        <w:numPr>
          <w:ilvl w:val="0"/>
          <w:numId w:val="20"/>
        </w:numPr>
        <w:jc w:val="both"/>
      </w:pPr>
      <w:r>
        <w:t xml:space="preserve">Ability to build and sustain strong working relationships </w:t>
      </w:r>
    </w:p>
    <w:p w:rsidR="003A39A4" w:rsidRDefault="003A39A4" w:rsidP="003A39A4">
      <w:pPr>
        <w:numPr>
          <w:ilvl w:val="0"/>
          <w:numId w:val="20"/>
        </w:numPr>
        <w:jc w:val="both"/>
      </w:pPr>
      <w:r>
        <w:t>Commitment to equal opportunities in practice.</w:t>
      </w:r>
    </w:p>
    <w:p w:rsidR="003A39A4" w:rsidRDefault="003A39A4" w:rsidP="003A39A4"/>
    <w:p w:rsidR="003A39A4" w:rsidRDefault="003A39A4" w:rsidP="003A39A4"/>
    <w:p w:rsidR="003A39A4" w:rsidRDefault="003A39A4" w:rsidP="003A39A4">
      <w:r>
        <w:t>DESIRABLE:</w:t>
      </w:r>
    </w:p>
    <w:p w:rsidR="003A39A4" w:rsidRDefault="003A39A4" w:rsidP="003A39A4">
      <w:pPr>
        <w:numPr>
          <w:ilvl w:val="0"/>
          <w:numId w:val="21"/>
        </w:numPr>
      </w:pPr>
      <w:r>
        <w:t>Experience of recruiting volunteers</w:t>
      </w:r>
    </w:p>
    <w:p w:rsidR="003A39A4" w:rsidRDefault="003A39A4" w:rsidP="003A39A4">
      <w:pPr>
        <w:numPr>
          <w:ilvl w:val="0"/>
          <w:numId w:val="21"/>
        </w:numPr>
      </w:pPr>
      <w:r>
        <w:t>Experience of leading and developing services</w:t>
      </w:r>
    </w:p>
    <w:p w:rsidR="006F2A14" w:rsidRDefault="003A39A4" w:rsidP="003A39A4">
      <w:pPr>
        <w:numPr>
          <w:ilvl w:val="0"/>
          <w:numId w:val="21"/>
        </w:numPr>
        <w:rPr>
          <w:rFonts w:cs="Arial"/>
        </w:rPr>
      </w:pPr>
      <w:r>
        <w:t xml:space="preserve">Experience of being a </w:t>
      </w:r>
      <w:proofErr w:type="spellStart"/>
      <w:r>
        <w:t>carer</w:t>
      </w:r>
      <w:proofErr w:type="spellEnd"/>
      <w:r>
        <w:t>.</w:t>
      </w:r>
    </w:p>
    <w:sectPr w:rsidR="006F2A14" w:rsidSect="00DC0FA6">
      <w:footerReference w:type="default" r:id="rId11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99" w:rsidRDefault="007E6699">
      <w:r>
        <w:separator/>
      </w:r>
    </w:p>
  </w:endnote>
  <w:endnote w:type="continuationSeparator" w:id="0">
    <w:p w:rsidR="007E6699" w:rsidRDefault="007E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6B" w:rsidRPr="00EE1E35" w:rsidRDefault="002C106B">
    <w:pPr>
      <w:pStyle w:val="Footer"/>
      <w:rPr>
        <w:sz w:val="16"/>
        <w:szCs w:val="16"/>
      </w:rPr>
    </w:pPr>
    <w:r w:rsidRPr="002C106B">
      <w:rPr>
        <w:sz w:val="16"/>
        <w:szCs w:val="16"/>
      </w:rPr>
      <w:fldChar w:fldCharType="begin"/>
    </w:r>
    <w:r w:rsidRPr="002C106B">
      <w:rPr>
        <w:sz w:val="16"/>
        <w:szCs w:val="16"/>
      </w:rPr>
      <w:instrText xml:space="preserve"> FILENAME </w:instrText>
    </w:r>
    <w:r w:rsidRPr="002C106B">
      <w:rPr>
        <w:sz w:val="16"/>
        <w:szCs w:val="16"/>
      </w:rPr>
      <w:fldChar w:fldCharType="separate"/>
    </w:r>
    <w:r w:rsidR="00394565">
      <w:rPr>
        <w:noProof/>
        <w:sz w:val="16"/>
        <w:szCs w:val="16"/>
      </w:rPr>
      <w:t>JD - BPC volunteer co-ordinator</w:t>
    </w:r>
    <w:r w:rsidRPr="002C106B">
      <w:rPr>
        <w:sz w:val="16"/>
        <w:szCs w:val="16"/>
      </w:rPr>
      <w:fldChar w:fldCharType="end"/>
    </w:r>
    <w:r w:rsidR="00F46B09">
      <w:rPr>
        <w:sz w:val="16"/>
        <w:szCs w:val="16"/>
      </w:rPr>
      <w:t xml:space="preserve"> (May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99" w:rsidRDefault="007E6699">
      <w:r>
        <w:separator/>
      </w:r>
    </w:p>
  </w:footnote>
  <w:footnote w:type="continuationSeparator" w:id="0">
    <w:p w:rsidR="007E6699" w:rsidRDefault="007E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D63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D52C5"/>
    <w:multiLevelType w:val="hybridMultilevel"/>
    <w:tmpl w:val="D076D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5E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CE0218"/>
    <w:multiLevelType w:val="hybridMultilevel"/>
    <w:tmpl w:val="18389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D0AA2"/>
    <w:multiLevelType w:val="hybridMultilevel"/>
    <w:tmpl w:val="2A60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444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764034"/>
    <w:multiLevelType w:val="hybridMultilevel"/>
    <w:tmpl w:val="ABB847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7B2D3F"/>
    <w:multiLevelType w:val="hybridMultilevel"/>
    <w:tmpl w:val="4EF0DD04"/>
    <w:lvl w:ilvl="0" w:tplc="64A21C42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22DE542A"/>
    <w:multiLevelType w:val="hybridMultilevel"/>
    <w:tmpl w:val="0846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22BC1"/>
    <w:multiLevelType w:val="hybridMultilevel"/>
    <w:tmpl w:val="A176A73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35E1B"/>
    <w:multiLevelType w:val="singleLevel"/>
    <w:tmpl w:val="1662EB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01A4B07"/>
    <w:multiLevelType w:val="hybridMultilevel"/>
    <w:tmpl w:val="3620D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D399E"/>
    <w:multiLevelType w:val="hybridMultilevel"/>
    <w:tmpl w:val="357E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2ADC"/>
    <w:multiLevelType w:val="hybridMultilevel"/>
    <w:tmpl w:val="E966B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7A16EC"/>
    <w:multiLevelType w:val="hybridMultilevel"/>
    <w:tmpl w:val="13E4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B15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33E69C2"/>
    <w:multiLevelType w:val="hybridMultilevel"/>
    <w:tmpl w:val="FD10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21147"/>
    <w:multiLevelType w:val="hybridMultilevel"/>
    <w:tmpl w:val="8F1CC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DB7BA8"/>
    <w:multiLevelType w:val="hybridMultilevel"/>
    <w:tmpl w:val="66E61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4E4442"/>
    <w:multiLevelType w:val="hybridMultilevel"/>
    <w:tmpl w:val="BB36B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5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18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3"/>
  </w:num>
  <w:num w:numId="15">
    <w:abstractNumId w:val="19"/>
  </w:num>
  <w:num w:numId="16">
    <w:abstractNumId w:val="8"/>
  </w:num>
  <w:num w:numId="17">
    <w:abstractNumId w:val="0"/>
  </w:num>
  <w:num w:numId="18">
    <w:abstractNumId w:val="14"/>
  </w:num>
  <w:num w:numId="19">
    <w:abstractNumId w:val="12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F6"/>
    <w:rsid w:val="0004504B"/>
    <w:rsid w:val="000528C2"/>
    <w:rsid w:val="000563A3"/>
    <w:rsid w:val="00107114"/>
    <w:rsid w:val="001F2F50"/>
    <w:rsid w:val="00240EC1"/>
    <w:rsid w:val="00264315"/>
    <w:rsid w:val="00283F47"/>
    <w:rsid w:val="002852B4"/>
    <w:rsid w:val="00287970"/>
    <w:rsid w:val="00291260"/>
    <w:rsid w:val="0029738A"/>
    <w:rsid w:val="002C106B"/>
    <w:rsid w:val="002E1054"/>
    <w:rsid w:val="002F49F6"/>
    <w:rsid w:val="003218C7"/>
    <w:rsid w:val="00364CD4"/>
    <w:rsid w:val="00375A80"/>
    <w:rsid w:val="00394565"/>
    <w:rsid w:val="003A39A4"/>
    <w:rsid w:val="003D7CFA"/>
    <w:rsid w:val="003E6DAE"/>
    <w:rsid w:val="00483DCB"/>
    <w:rsid w:val="0049418B"/>
    <w:rsid w:val="00496D4E"/>
    <w:rsid w:val="004B2D68"/>
    <w:rsid w:val="00533282"/>
    <w:rsid w:val="005B041C"/>
    <w:rsid w:val="005B545C"/>
    <w:rsid w:val="00666A52"/>
    <w:rsid w:val="006A32D9"/>
    <w:rsid w:val="006D38C1"/>
    <w:rsid w:val="006F2A14"/>
    <w:rsid w:val="00723C6E"/>
    <w:rsid w:val="00731B91"/>
    <w:rsid w:val="00773C45"/>
    <w:rsid w:val="007A4D85"/>
    <w:rsid w:val="007A5C10"/>
    <w:rsid w:val="007C3855"/>
    <w:rsid w:val="007C7B84"/>
    <w:rsid w:val="007D5993"/>
    <w:rsid w:val="007E6699"/>
    <w:rsid w:val="0080371E"/>
    <w:rsid w:val="00853F1E"/>
    <w:rsid w:val="00865B0A"/>
    <w:rsid w:val="0087404F"/>
    <w:rsid w:val="008922A3"/>
    <w:rsid w:val="0095136D"/>
    <w:rsid w:val="00991709"/>
    <w:rsid w:val="00997974"/>
    <w:rsid w:val="009F2929"/>
    <w:rsid w:val="00A03D03"/>
    <w:rsid w:val="00A264EB"/>
    <w:rsid w:val="00B9623E"/>
    <w:rsid w:val="00C11969"/>
    <w:rsid w:val="00C90A1D"/>
    <w:rsid w:val="00C931A1"/>
    <w:rsid w:val="00D7694D"/>
    <w:rsid w:val="00D769E3"/>
    <w:rsid w:val="00D80E45"/>
    <w:rsid w:val="00DA416D"/>
    <w:rsid w:val="00DC0FA6"/>
    <w:rsid w:val="00E6252F"/>
    <w:rsid w:val="00EE1E35"/>
    <w:rsid w:val="00F1467E"/>
    <w:rsid w:val="00F159DD"/>
    <w:rsid w:val="00F46B09"/>
    <w:rsid w:val="00F876DC"/>
    <w:rsid w:val="00FA2036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A5C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69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B2D68"/>
    <w:rPr>
      <w:color w:val="0000FF"/>
      <w:u w:val="single"/>
    </w:rPr>
  </w:style>
  <w:style w:type="paragraph" w:styleId="Header">
    <w:name w:val="header"/>
    <w:basedOn w:val="Normal"/>
    <w:rsid w:val="00EE1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E35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240E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A5C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69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B2D68"/>
    <w:rPr>
      <w:color w:val="0000FF"/>
      <w:u w:val="single"/>
    </w:rPr>
  </w:style>
  <w:style w:type="paragraph" w:styleId="Header">
    <w:name w:val="header"/>
    <w:basedOn w:val="Normal"/>
    <w:rsid w:val="00EE1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E35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240E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parentcarers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pportiveparent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rssupportcen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PRINCESS ROYAL TRUST FOR CARERS</vt:lpstr>
    </vt:vector>
  </TitlesOfParts>
  <Company>Hewlett-Packard Company</Company>
  <LinksUpToDate>false</LinksUpToDate>
  <CharactersWithSpaces>3954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http://www.supportiveparents.org.uk/</vt:lpwstr>
      </vt:variant>
      <vt:variant>
        <vt:lpwstr/>
      </vt:variant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http://www.carerssupportcentre.org.uk/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http://www.bristolparentcarers.org.uk/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PRINCESS ROYAL TRUST FOR CARERS</dc:title>
  <dc:creator>user</dc:creator>
  <cp:lastModifiedBy>Ali H</cp:lastModifiedBy>
  <cp:revision>3</cp:revision>
  <cp:lastPrinted>2016-05-26T14:41:00Z</cp:lastPrinted>
  <dcterms:created xsi:type="dcterms:W3CDTF">2016-06-08T08:11:00Z</dcterms:created>
  <dcterms:modified xsi:type="dcterms:W3CDTF">2016-06-10T07:25:00Z</dcterms:modified>
</cp:coreProperties>
</file>