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7A3CF8"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2C2BE9" w:rsidRPr="002C2BE9">
        <w:rPr>
          <w:rFonts w:ascii="Arial" w:hAnsi="Arial" w:cs="Arial"/>
          <w:sz w:val="24"/>
          <w:szCs w:val="24"/>
        </w:rPr>
        <w:t>Hospital Carer Liaison Worker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lastRenderedPageBreak/>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817763" w:rsidRPr="00817763" w:rsidRDefault="00817763" w:rsidP="00817763">
      <w:pPr>
        <w:rPr>
          <w:rFonts w:ascii="Arial" w:hAnsi="Arial" w:cs="Arial"/>
        </w:rPr>
      </w:pPr>
      <w:r w:rsidRPr="00817763">
        <w:rPr>
          <w:rFonts w:ascii="Arial" w:hAnsi="Arial" w:cs="Arial"/>
        </w:rPr>
        <w:t>Essential Criteria</w:t>
      </w:r>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 xml:space="preserve">Knowledge and understanding of carers needs </w:t>
      </w:r>
      <w:proofErr w:type="gramStart"/>
      <w:r w:rsidRPr="00817763">
        <w:rPr>
          <w:rFonts w:ascii="Arial" w:hAnsi="Arial" w:cs="Arial"/>
        </w:rPr>
        <w:t>and  issues</w:t>
      </w:r>
      <w:proofErr w:type="gramEnd"/>
      <w:r w:rsidRPr="00817763">
        <w:rPr>
          <w:rFonts w:ascii="Arial" w:hAnsi="Arial" w:cs="Arial"/>
        </w:rPr>
        <w:t xml:space="preserve"> </w:t>
      </w:r>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Understanding of issues currently affecting the health and social care sector.</w:t>
      </w:r>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 xml:space="preserve">Experience of providing support and advocacy to individuals    </w:t>
      </w:r>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Experience of working within a hospital setting</w:t>
      </w:r>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Experience of working and achieving change in a multi-agency environment</w:t>
      </w:r>
    </w:p>
    <w:p w:rsidR="00817763" w:rsidRPr="00817763" w:rsidRDefault="00817763" w:rsidP="00817763">
      <w:pPr>
        <w:ind w:left="720" w:hanging="720"/>
        <w:rPr>
          <w:rFonts w:ascii="Arial" w:hAnsi="Arial" w:cs="Arial"/>
        </w:rPr>
      </w:pPr>
      <w:r w:rsidRPr="00817763">
        <w:rPr>
          <w:rFonts w:ascii="Arial" w:hAnsi="Arial" w:cs="Arial"/>
        </w:rPr>
        <w:t>•</w:t>
      </w:r>
      <w:r w:rsidRPr="00817763">
        <w:rPr>
          <w:rFonts w:ascii="Arial" w:hAnsi="Arial" w:cs="Arial"/>
        </w:rPr>
        <w:tab/>
        <w:t>Experience of networking and engaging with a range of different professionals and at different levels of the organisation</w:t>
      </w:r>
    </w:p>
    <w:p w:rsidR="00817763" w:rsidRPr="00817763" w:rsidRDefault="00817763" w:rsidP="00817763">
      <w:pPr>
        <w:ind w:left="720" w:hanging="720"/>
        <w:rPr>
          <w:rFonts w:ascii="Arial" w:hAnsi="Arial" w:cs="Arial"/>
        </w:rPr>
      </w:pPr>
      <w:r w:rsidRPr="00817763">
        <w:rPr>
          <w:rFonts w:ascii="Arial" w:hAnsi="Arial" w:cs="Arial"/>
        </w:rPr>
        <w:t>•</w:t>
      </w:r>
      <w:r w:rsidRPr="00817763">
        <w:rPr>
          <w:rFonts w:ascii="Arial" w:hAnsi="Arial" w:cs="Arial"/>
        </w:rPr>
        <w:tab/>
        <w:t>IT literate – a good working knowledge of Microsoft Office suite of programs and ability to self-serve in administrative tasks</w:t>
      </w:r>
    </w:p>
    <w:p w:rsidR="00817763" w:rsidRPr="00817763" w:rsidRDefault="00817763" w:rsidP="00817763">
      <w:pPr>
        <w:ind w:left="720" w:hanging="720"/>
        <w:rPr>
          <w:rFonts w:ascii="Arial" w:hAnsi="Arial" w:cs="Arial"/>
        </w:rPr>
      </w:pPr>
      <w:r w:rsidRPr="00817763">
        <w:rPr>
          <w:rFonts w:ascii="Arial" w:hAnsi="Arial" w:cs="Arial"/>
        </w:rPr>
        <w:t>•</w:t>
      </w:r>
      <w:r w:rsidRPr="00817763">
        <w:rPr>
          <w:rFonts w:ascii="Arial" w:hAnsi="Arial" w:cs="Arial"/>
        </w:rPr>
        <w:tab/>
        <w:t xml:space="preserve">Demonstrable ability to managing own workload, using initiative and using IT creatively finding ways to monitor and report on the full range of the work </w:t>
      </w:r>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Excellent written and verbal communication skills</w:t>
      </w:r>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 xml:space="preserve">Excellent listening skills </w:t>
      </w:r>
    </w:p>
    <w:p w:rsidR="00817763" w:rsidRP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pPr>
        <w:rPr>
          <w:rFonts w:ascii="Arial" w:hAnsi="Arial" w:cs="Arial"/>
        </w:rPr>
      </w:pPr>
      <w:r>
        <w:rPr>
          <w:rFonts w:ascii="Arial" w:hAnsi="Arial" w:cs="Arial"/>
        </w:rPr>
        <w:br w:type="page"/>
      </w:r>
    </w:p>
    <w:p w:rsidR="00817763" w:rsidRPr="00817763" w:rsidRDefault="00817763" w:rsidP="00817763">
      <w:pPr>
        <w:rPr>
          <w:rFonts w:ascii="Arial" w:hAnsi="Arial" w:cs="Arial"/>
        </w:rPr>
      </w:pPr>
      <w:r w:rsidRPr="00817763">
        <w:rPr>
          <w:rFonts w:ascii="Arial" w:hAnsi="Arial" w:cs="Arial"/>
        </w:rPr>
        <w:t xml:space="preserve">Other </w:t>
      </w:r>
    </w:p>
    <w:p w:rsidR="00817763" w:rsidRPr="00817763" w:rsidRDefault="00817763" w:rsidP="00817763">
      <w:pPr>
        <w:rPr>
          <w:rFonts w:ascii="Arial" w:hAnsi="Arial" w:cs="Arial"/>
        </w:rPr>
      </w:pPr>
      <w:proofErr w:type="gramStart"/>
      <w:r w:rsidRPr="00817763">
        <w:rPr>
          <w:rFonts w:ascii="Arial" w:hAnsi="Arial" w:cs="Arial"/>
        </w:rPr>
        <w:t>•</w:t>
      </w:r>
      <w:r w:rsidRPr="00817763">
        <w:rPr>
          <w:rFonts w:ascii="Arial" w:hAnsi="Arial" w:cs="Arial"/>
        </w:rPr>
        <w:tab/>
        <w:t>A commitment to, and an ability to work in accordance with Diversity and Equal Opportunities Policies</w:t>
      </w:r>
      <w:proofErr w:type="gramEnd"/>
    </w:p>
    <w:p w:rsidR="00817763" w:rsidRPr="00817763" w:rsidRDefault="00817763" w:rsidP="00817763">
      <w:pPr>
        <w:rPr>
          <w:rFonts w:ascii="Arial" w:hAnsi="Arial" w:cs="Arial"/>
        </w:rPr>
      </w:pPr>
      <w:r w:rsidRPr="00817763">
        <w:rPr>
          <w:rFonts w:ascii="Arial" w:hAnsi="Arial" w:cs="Arial"/>
        </w:rPr>
        <w:t>•</w:t>
      </w:r>
      <w:r w:rsidRPr="00817763">
        <w:rPr>
          <w:rFonts w:ascii="Arial" w:hAnsi="Arial" w:cs="Arial"/>
        </w:rPr>
        <w:tab/>
        <w:t>Ability to effectively fulfil the travel requirements of the post</w:t>
      </w:r>
    </w:p>
    <w:p w:rsidR="00817763" w:rsidRPr="00817763" w:rsidRDefault="00817763" w:rsidP="00817763">
      <w:pPr>
        <w:rPr>
          <w:rFonts w:ascii="Arial" w:hAnsi="Arial" w:cs="Arial"/>
        </w:rPr>
      </w:pPr>
    </w:p>
    <w:p w:rsidR="00817763" w:rsidRP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Default="00817763" w:rsidP="00817763">
      <w:pPr>
        <w:rPr>
          <w:rFonts w:ascii="Arial" w:hAnsi="Arial" w:cs="Arial"/>
        </w:rPr>
      </w:pPr>
    </w:p>
    <w:p w:rsidR="00817763" w:rsidRPr="00817763" w:rsidRDefault="00817763" w:rsidP="00817763">
      <w:pPr>
        <w:rPr>
          <w:rFonts w:ascii="Arial" w:hAnsi="Arial" w:cs="Arial"/>
        </w:rPr>
      </w:pPr>
      <w:r w:rsidRPr="00817763">
        <w:rPr>
          <w:rFonts w:ascii="Arial" w:hAnsi="Arial" w:cs="Arial"/>
        </w:rPr>
        <w:t xml:space="preserve">Desirable  </w:t>
      </w:r>
    </w:p>
    <w:p w:rsidR="00817763" w:rsidRPr="00817763" w:rsidRDefault="00817763" w:rsidP="00817763">
      <w:pPr>
        <w:rPr>
          <w:rFonts w:ascii="Arial" w:hAnsi="Arial" w:cs="Arial"/>
        </w:rPr>
      </w:pPr>
      <w:bookmarkStart w:id="0" w:name="_GoBack"/>
      <w:bookmarkEnd w:id="0"/>
      <w:r w:rsidRPr="00817763">
        <w:rPr>
          <w:rFonts w:ascii="Arial" w:hAnsi="Arial" w:cs="Arial"/>
        </w:rPr>
        <w:t>•</w:t>
      </w:r>
      <w:r w:rsidRPr="00817763">
        <w:rPr>
          <w:rFonts w:ascii="Arial" w:hAnsi="Arial" w:cs="Arial"/>
        </w:rPr>
        <w:tab/>
        <w:t>Experience of developing and delivering training / presentations</w:t>
      </w:r>
    </w:p>
    <w:p w:rsidR="00613496" w:rsidRPr="00817763" w:rsidRDefault="00817763" w:rsidP="00817763">
      <w:pPr>
        <w:rPr>
          <w:rFonts w:ascii="Arial" w:hAnsi="Arial" w:cs="Arial"/>
        </w:rPr>
      </w:pPr>
      <w:r w:rsidRPr="00817763">
        <w:rPr>
          <w:rFonts w:ascii="Arial" w:hAnsi="Arial" w:cs="Arial"/>
        </w:rPr>
        <w:t>•</w:t>
      </w:r>
      <w:r w:rsidRPr="00817763">
        <w:rPr>
          <w:rFonts w:ascii="Arial" w:hAnsi="Arial" w:cs="Arial"/>
        </w:rPr>
        <w:tab/>
        <w:t>Experience of patient participation and involvement in health care</w:t>
      </w:r>
      <w:r w:rsidR="00613496" w:rsidRPr="00817763">
        <w:rPr>
          <w:rFonts w:ascii="Arial" w:hAnsi="Arial" w:cs="Arial"/>
        </w:rPr>
        <w:br w:type="page"/>
      </w: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Carers Support Centre (CSC) Equal Opportunities Form</w:t>
      </w:r>
    </w:p>
    <w:p w:rsidR="00613496" w:rsidRPr="00613496" w:rsidRDefault="00613496" w:rsidP="00613496">
      <w:pPr>
        <w:jc w:val="center"/>
        <w:rPr>
          <w:rFonts w:ascii="Arial" w:hAnsi="Arial" w:cs="Arial"/>
          <w:sz w:val="24"/>
          <w:szCs w:val="24"/>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86"/>
      </w:tblGrid>
      <w:tr w:rsidR="00361322" w:rsidRPr="000D6A39" w:rsidTr="006162F3">
        <w:tc>
          <w:tcPr>
            <w:tcW w:w="4928" w:type="dxa"/>
          </w:tcPr>
          <w:p w:rsidR="00361322" w:rsidRPr="000D6A39" w:rsidRDefault="00361322" w:rsidP="00570880">
            <w:pPr>
              <w:rPr>
                <w:rFonts w:ascii="Arial" w:hAnsi="Arial" w:cs="Arial"/>
                <w:sz w:val="22"/>
                <w:szCs w:val="22"/>
              </w:rPr>
            </w:pPr>
            <w:r w:rsidRPr="000D6A39">
              <w:rPr>
                <w:rFonts w:ascii="Arial" w:hAnsi="Arial" w:cs="Arial"/>
                <w:sz w:val="22"/>
                <w:szCs w:val="22"/>
              </w:rPr>
              <w:t>Post applied for</w:t>
            </w:r>
          </w:p>
        </w:tc>
        <w:tc>
          <w:tcPr>
            <w:tcW w:w="5186" w:type="dxa"/>
          </w:tcPr>
          <w:p w:rsidR="00361322" w:rsidRDefault="00361322" w:rsidP="008502BB">
            <w:pPr>
              <w:rPr>
                <w:rFonts w:ascii="Arial" w:hAnsi="Arial" w:cs="Arial"/>
                <w:sz w:val="22"/>
                <w:szCs w:val="22"/>
              </w:rPr>
            </w:pPr>
            <w:r w:rsidRPr="000D6A39">
              <w:rPr>
                <w:rFonts w:ascii="Arial" w:hAnsi="Arial" w:cs="Arial"/>
                <w:sz w:val="22"/>
                <w:szCs w:val="22"/>
              </w:rPr>
              <w:t>Where did you see the post advertised (please be as specific as you can)?</w:t>
            </w:r>
          </w:p>
          <w:p w:rsidR="00361322" w:rsidRDefault="00361322" w:rsidP="008502BB">
            <w:pPr>
              <w:rPr>
                <w:rFonts w:ascii="Arial" w:hAnsi="Arial" w:cs="Arial"/>
                <w:sz w:val="22"/>
                <w:szCs w:val="22"/>
              </w:rPr>
            </w:pPr>
          </w:p>
          <w:p w:rsidR="00361322" w:rsidRPr="000D6A39" w:rsidRDefault="00361322" w:rsidP="008502BB">
            <w:pPr>
              <w:rPr>
                <w:rFonts w:ascii="Arial" w:hAnsi="Arial" w:cs="Arial"/>
                <w:sz w:val="22"/>
                <w:szCs w:val="22"/>
              </w:rPr>
            </w:pPr>
          </w:p>
        </w:tc>
      </w:tr>
    </w:tbl>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CSC is committed to the policy and practice of equal opportunities.  All information requested is required in line with the Equality Act (2005), and is gathered anonymously and will held in strict confidence. </w:t>
      </w:r>
      <w:r w:rsidRPr="00613496">
        <w:rPr>
          <w:rFonts w:ascii="Arial" w:hAnsi="Arial" w:cs="Arial"/>
          <w:i/>
          <w:sz w:val="22"/>
          <w:szCs w:val="22"/>
        </w:rPr>
        <w:t>Your monitoring form will not be seen by the shortlist/interview panel.  It is separated from your application form on receipt.</w:t>
      </w:r>
      <w:r w:rsidRPr="00613496">
        <w:rPr>
          <w:rFonts w:ascii="Arial" w:hAnsi="Arial" w:cs="Arial"/>
          <w:b/>
          <w:sz w:val="22"/>
          <w:szCs w:val="22"/>
        </w:rPr>
        <w:t xml:space="preserve">  </w:t>
      </w:r>
    </w:p>
    <w:p w:rsidR="00613496" w:rsidRPr="00613496" w:rsidRDefault="00613496" w:rsidP="00613496">
      <w:pPr>
        <w:rPr>
          <w:rFonts w:ascii="Arial" w:hAnsi="Arial" w:cs="Arial"/>
          <w:b/>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r w:rsidRPr="00613496">
        <w:rPr>
          <w:rFonts w:ascii="Arial" w:hAnsi="Arial" w:cs="Arial"/>
          <w:b/>
          <w:sz w:val="22"/>
          <w:szCs w:val="22"/>
        </w:rPr>
        <w:t>Please choose the relevant answers below to identify which option relates to you</w:t>
      </w:r>
    </w:p>
    <w:p w:rsidR="00613496" w:rsidRPr="00613496" w:rsidRDefault="00613496" w:rsidP="00613496">
      <w:pPr>
        <w:rPr>
          <w:rFonts w:ascii="Arial" w:hAnsi="Arial" w:cs="Arial"/>
          <w:b/>
          <w:sz w:val="22"/>
          <w:szCs w:val="22"/>
        </w:rPr>
      </w:pPr>
    </w:p>
    <w:tbl>
      <w:tblPr>
        <w:tblStyle w:val="TableGrid1"/>
        <w:tblW w:w="9605" w:type="dxa"/>
        <w:tblInd w:w="0" w:type="dxa"/>
        <w:tblBorders>
          <w:insideV w:val="none" w:sz="0" w:space="0" w:color="auto"/>
        </w:tblBorders>
        <w:tblLayout w:type="fixed"/>
        <w:tblLook w:val="04A0" w:firstRow="1" w:lastRow="0" w:firstColumn="1" w:lastColumn="0" w:noHBand="0" w:noVBand="1"/>
      </w:tblPr>
      <w:tblGrid>
        <w:gridCol w:w="1503"/>
        <w:gridCol w:w="873"/>
        <w:gridCol w:w="426"/>
        <w:gridCol w:w="426"/>
        <w:gridCol w:w="991"/>
        <w:gridCol w:w="1276"/>
        <w:gridCol w:w="425"/>
        <w:gridCol w:w="425"/>
        <w:gridCol w:w="992"/>
        <w:gridCol w:w="1843"/>
        <w:gridCol w:w="425"/>
      </w:tblGrid>
      <w:tr w:rsidR="00613496" w:rsidRPr="00613496" w:rsidTr="00A22522">
        <w:tc>
          <w:tcPr>
            <w:tcW w:w="2376"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Age Group</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Maternity/pregnancy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 xml:space="preserve">I am </w:t>
            </w: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18-24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25-34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Female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Not 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35-44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45-54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nil"/>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55-64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Transgender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Sexual Orientation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65-74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Yes</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Heterosexual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75-84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Lesbian/Gay</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Bisexual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2376"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991" w:type="dxa"/>
            <w:tcBorders>
              <w:top w:val="single" w:sz="4" w:space="0" w:color="auto"/>
              <w:left w:val="nil"/>
              <w:bottom w:val="nil"/>
              <w:right w:val="nil"/>
            </w:tcBorders>
          </w:tcPr>
          <w:p w:rsidR="00613496" w:rsidRPr="00613496" w:rsidRDefault="00613496" w:rsidP="00613496">
            <w:pPr>
              <w:rPr>
                <w:rFonts w:ascii="Arial" w:hAnsi="Arial" w:cs="Arial"/>
                <w:sz w:val="22"/>
                <w:szCs w:val="22"/>
                <w:lang w:eastAsia="en-GB"/>
              </w:rPr>
            </w:pPr>
          </w:p>
        </w:tc>
        <w:tc>
          <w:tcPr>
            <w:tcW w:w="1276"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r>
    </w:tbl>
    <w:p w:rsidR="00613496" w:rsidRPr="00613496" w:rsidRDefault="00613496" w:rsidP="00613496">
      <w:pPr>
        <w:keepNext/>
        <w:jc w:val="right"/>
        <w:outlineLvl w:val="0"/>
        <w:rPr>
          <w:rFonts w:ascii="Arial" w:hAnsi="Arial" w:cs="Arial"/>
          <w:b/>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p w:rsidR="00613496" w:rsidRPr="00613496" w:rsidRDefault="00613496" w:rsidP="00613496"/>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2"/>
        <w:gridCol w:w="3685"/>
        <w:gridCol w:w="709"/>
        <w:gridCol w:w="283"/>
        <w:gridCol w:w="567"/>
        <w:gridCol w:w="426"/>
        <w:gridCol w:w="1984"/>
        <w:gridCol w:w="284"/>
      </w:tblGrid>
      <w:tr w:rsidR="00613496" w:rsidRPr="00613496" w:rsidTr="00A22522">
        <w:tc>
          <w:tcPr>
            <w:tcW w:w="1702" w:type="dxa"/>
            <w:tcBorders>
              <w:top w:val="single" w:sz="4" w:space="0" w:color="auto"/>
              <w:left w:val="single" w:sz="4" w:space="0" w:color="auto"/>
            </w:tcBorders>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Disability</w:t>
            </w:r>
          </w:p>
        </w:tc>
        <w:tc>
          <w:tcPr>
            <w:tcW w:w="3685" w:type="dxa"/>
            <w:tcBorders>
              <w:top w:val="single" w:sz="4" w:space="0" w:color="auto"/>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Do you consider yourself disabled?</w:t>
            </w:r>
          </w:p>
        </w:tc>
        <w:tc>
          <w:tcPr>
            <w:tcW w:w="709" w:type="dxa"/>
            <w:tcBorders>
              <w:top w:val="single" w:sz="4" w:space="0" w:color="auto"/>
              <w:left w:val="nil"/>
              <w:bottom w:val="nil"/>
              <w:right w:val="single" w:sz="4" w:space="0" w:color="auto"/>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Yes</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c>
          <w:tcPr>
            <w:tcW w:w="567" w:type="dxa"/>
            <w:tcBorders>
              <w:top w:val="single" w:sz="4" w:space="0" w:color="auto"/>
              <w:left w:val="single" w:sz="4" w:space="0" w:color="auto"/>
              <w:bottom w:val="nil"/>
              <w:right w:val="nil"/>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No</w:t>
            </w:r>
          </w:p>
        </w:tc>
        <w:tc>
          <w:tcPr>
            <w:tcW w:w="426" w:type="dxa"/>
            <w:tcBorders>
              <w:top w:val="single" w:sz="4" w:space="0" w:color="auto"/>
              <w:left w:val="single" w:sz="4" w:space="0" w:color="auto"/>
              <w:bottom w:val="single" w:sz="4" w:space="0" w:color="auto"/>
              <w:right w:val="nil"/>
            </w:tcBorders>
          </w:tcPr>
          <w:p w:rsidR="00613496" w:rsidRPr="00613496" w:rsidRDefault="00613496" w:rsidP="00613496">
            <w:pPr>
              <w:keepNext/>
              <w:outlineLvl w:val="0"/>
              <w:rPr>
                <w:rFonts w:ascii="Arial" w:hAnsi="Arial" w:cs="Arial"/>
                <w:sz w:val="22"/>
                <w:szCs w:val="22"/>
              </w:rPr>
            </w:pPr>
          </w:p>
        </w:tc>
        <w:tc>
          <w:tcPr>
            <w:tcW w:w="1984" w:type="dxa"/>
            <w:tcBorders>
              <w:top w:val="single" w:sz="4" w:space="0" w:color="auto"/>
              <w:left w:val="single" w:sz="4" w:space="0" w:color="auto"/>
              <w:bottom w:val="nil"/>
              <w:right w:val="nil"/>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Prefer not to ans.</w:t>
            </w:r>
          </w:p>
        </w:tc>
        <w:tc>
          <w:tcPr>
            <w:tcW w:w="284"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r>
      <w:tr w:rsidR="00613496" w:rsidRPr="00613496" w:rsidTr="00A22522">
        <w:trPr>
          <w:trHeight w:val="779"/>
        </w:trPr>
        <w:tc>
          <w:tcPr>
            <w:tcW w:w="9640" w:type="dxa"/>
            <w:gridSpan w:val="8"/>
            <w:tcBorders>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rPr>
              <w:t>Please give details of disability (</w:t>
            </w:r>
            <w:proofErr w:type="spellStart"/>
            <w:r w:rsidRPr="00613496">
              <w:rPr>
                <w:rFonts w:ascii="Arial" w:hAnsi="Arial" w:cs="Arial"/>
                <w:sz w:val="22"/>
                <w:szCs w:val="22"/>
              </w:rPr>
              <w:t>ie</w:t>
            </w:r>
            <w:proofErr w:type="spellEnd"/>
            <w:r w:rsidRPr="00613496">
              <w:rPr>
                <w:rFonts w:ascii="Arial" w:hAnsi="Arial" w:cs="Arial"/>
                <w:sz w:val="22"/>
                <w:szCs w:val="22"/>
              </w:rPr>
              <w:t xml:space="preserve"> sensory impairment, physical disability </w:t>
            </w:r>
            <w:proofErr w:type="spellStart"/>
            <w:r w:rsidRPr="00613496">
              <w:rPr>
                <w:rFonts w:ascii="Arial" w:hAnsi="Arial" w:cs="Arial"/>
                <w:sz w:val="22"/>
                <w:szCs w:val="22"/>
              </w:rPr>
              <w:t>etc</w:t>
            </w:r>
            <w:proofErr w:type="spellEnd"/>
            <w:r w:rsidRPr="00613496">
              <w:rPr>
                <w:rFonts w:ascii="Arial" w:hAnsi="Arial" w:cs="Arial"/>
                <w:sz w:val="22"/>
                <w:szCs w:val="22"/>
              </w:rPr>
              <w:t>)</w:t>
            </w:r>
          </w:p>
        </w:tc>
      </w:tr>
    </w:tbl>
    <w:p w:rsidR="00613496" w:rsidRPr="00613496" w:rsidRDefault="00613496" w:rsidP="00613496">
      <w:pPr>
        <w:rPr>
          <w:rFonts w:ascii="Arial" w:hAnsi="Arial" w:cs="Arial"/>
          <w:sz w:val="22"/>
          <w:szCs w:val="22"/>
        </w:rPr>
      </w:pPr>
    </w:p>
    <w:p w:rsidR="00613496" w:rsidRPr="00613496" w:rsidRDefault="00613496" w:rsidP="00613496">
      <w:pPr>
        <w:pBdr>
          <w:top w:val="single" w:sz="4" w:space="1" w:color="auto"/>
          <w:left w:val="single" w:sz="4" w:space="4" w:color="auto"/>
          <w:bottom w:val="single" w:sz="4" w:space="1" w:color="auto"/>
          <w:right w:val="single" w:sz="4" w:space="21" w:color="auto"/>
        </w:pBdr>
        <w:rPr>
          <w:rFonts w:ascii="Arial" w:hAnsi="Arial" w:cs="Arial"/>
          <w:sz w:val="22"/>
          <w:szCs w:val="22"/>
        </w:rPr>
      </w:pPr>
      <w:r w:rsidRPr="00613496">
        <w:rPr>
          <w:rFonts w:ascii="Arial" w:hAnsi="Arial" w:cs="Arial"/>
          <w:sz w:val="22"/>
          <w:szCs w:val="22"/>
        </w:rPr>
        <w:t>Please give details of any religion (or state no religion)</w:t>
      </w:r>
    </w:p>
    <w:p w:rsidR="00613496" w:rsidRPr="00613496" w:rsidRDefault="00613496" w:rsidP="00613496"/>
    <w:p w:rsidR="00613496" w:rsidRPr="00613496" w:rsidRDefault="00613496" w:rsidP="00613496"/>
    <w:tbl>
      <w:tblPr>
        <w:tblStyle w:val="TableGrid1"/>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423"/>
        <w:gridCol w:w="1985"/>
        <w:gridCol w:w="283"/>
        <w:gridCol w:w="1227"/>
        <w:gridCol w:w="474"/>
        <w:gridCol w:w="426"/>
      </w:tblGrid>
      <w:tr w:rsidR="00613496" w:rsidRPr="00613496" w:rsidTr="00A22522">
        <w:tc>
          <w:tcPr>
            <w:tcW w:w="1532" w:type="dxa"/>
            <w:vMerge w:val="restart"/>
            <w:hideMark/>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Ethnicity</w:t>
            </w:r>
          </w:p>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White</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British</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Irish/Scottish</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Gypsy/traveller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vMerge w:val="restart"/>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Mixed</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val="restart"/>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 xml:space="preserve">White &amp; Black </w:t>
            </w:r>
            <w:smartTag w:uri="urn:schemas-microsoft-com:office:smarttags" w:element="place">
              <w:r w:rsidRPr="00613496">
                <w:rPr>
                  <w:rFonts w:ascii="Arial" w:hAnsi="Arial" w:cs="Arial"/>
                  <w:sz w:val="22"/>
                  <w:szCs w:val="22"/>
                  <w:lang w:eastAsia="en-GB"/>
                </w:rPr>
                <w:t>Caribbean</w:t>
              </w:r>
            </w:smartTag>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Asian</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0" w:type="auto"/>
            <w:vMerge/>
            <w:vAlign w:val="center"/>
            <w:hideMark/>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tcBorders>
              <w:top w:val="nil"/>
              <w:left w:val="single" w:sz="4" w:space="0" w:color="auto"/>
              <w:bottom w:val="nil"/>
              <w:right w:val="single" w:sz="4" w:space="0" w:color="auto"/>
            </w:tcBorders>
            <w:vAlign w:val="center"/>
            <w:hideMark/>
          </w:tcPr>
          <w:p w:rsidR="00613496" w:rsidRPr="00613496" w:rsidRDefault="00613496" w:rsidP="00613496">
            <w:pPr>
              <w:rPr>
                <w:rFonts w:ascii="Arial" w:hAnsi="Arial" w:cs="Arial"/>
                <w:sz w:val="22"/>
                <w:szCs w:val="22"/>
              </w:rPr>
            </w:pPr>
          </w:p>
        </w:tc>
        <w:tc>
          <w:tcPr>
            <w:tcW w:w="283" w:type="dxa"/>
            <w:tcBorders>
              <w:top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lang w:eastAsia="en-GB"/>
              </w:rPr>
            </w:pPr>
          </w:p>
        </w:tc>
        <w:tc>
          <w:tcPr>
            <w:tcW w:w="1227" w:type="dxa"/>
            <w:tcBorders>
              <w:left w:val="single" w:sz="4" w:space="0" w:color="auto"/>
            </w:tcBorders>
          </w:tcPr>
          <w:p w:rsidR="00613496" w:rsidRPr="00613496" w:rsidRDefault="00613496" w:rsidP="00613496">
            <w:pPr>
              <w:jc w:val="right"/>
              <w:rPr>
                <w:rFonts w:ascii="Arial" w:hAnsi="Arial" w:cs="Arial"/>
                <w:sz w:val="22"/>
                <w:szCs w:val="22"/>
                <w:lang w:eastAsia="en-GB"/>
              </w:rPr>
            </w:pPr>
          </w:p>
        </w:tc>
        <w:tc>
          <w:tcPr>
            <w:tcW w:w="900" w:type="dxa"/>
            <w:gridSpan w:val="2"/>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Asian/British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Indian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Pakistani</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Bangladeshi</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1"/>
                <w:szCs w:val="21"/>
              </w:rPr>
            </w:pPr>
            <w:r w:rsidRPr="00613496">
              <w:rPr>
                <w:rFonts w:ascii="Arial" w:hAnsi="Arial" w:cs="Arial"/>
                <w:b/>
                <w:sz w:val="21"/>
                <w:szCs w:val="21"/>
                <w:lang w:eastAsia="en-GB"/>
              </w:rPr>
              <w:t>Black/British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smartTag w:uri="urn:schemas-microsoft-com:office:smarttags" w:element="place">
              <w:r w:rsidRPr="00613496">
                <w:rPr>
                  <w:rFonts w:ascii="Arial" w:hAnsi="Arial" w:cs="Arial"/>
                  <w:sz w:val="22"/>
                  <w:szCs w:val="22"/>
                  <w:lang w:eastAsia="en-GB"/>
                </w:rPr>
                <w:t>Caribbean</w:t>
              </w:r>
            </w:smartTag>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African/ Somalian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Other</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Chinese</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No Ans.</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bl>
    <w:p w:rsidR="00613496" w:rsidRPr="00613496" w:rsidRDefault="00613496" w:rsidP="00613496"/>
    <w:p w:rsidR="00613496" w:rsidRPr="00613496" w:rsidRDefault="00613496" w:rsidP="00613496"/>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Thank you for completing this form</w:t>
      </w:r>
    </w:p>
    <w:p w:rsidR="009E7C90" w:rsidRPr="00CA69C1" w:rsidRDefault="009E7C90" w:rsidP="00613496"/>
    <w:sectPr w:rsidR="009E7C90" w:rsidRPr="00CA69C1" w:rsidSect="000C53A7">
      <w:headerReference w:type="even" r:id="rId9"/>
      <w:headerReference w:type="default" r:id="rId10"/>
      <w:footerReference w:type="even" r:id="rId11"/>
      <w:footerReference w:type="default" r:id="rId12"/>
      <w:headerReference w:type="first" r:id="rId13"/>
      <w:footerReference w:type="first" r:id="rId14"/>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763">
      <w:rPr>
        <w:rStyle w:val="PageNumber"/>
        <w:noProof/>
      </w:rPr>
      <w:t>2</w:t>
    </w:r>
    <w:r>
      <w:rPr>
        <w:rStyle w:val="PageNumber"/>
      </w:rPr>
      <w:fldChar w:fldCharType="end"/>
    </w:r>
  </w:p>
  <w:p w:rsidR="00A11596" w:rsidRPr="0089577D" w:rsidRDefault="00A11596">
    <w:pPr>
      <w:pStyle w:val="Footer"/>
      <w:ind w:right="360"/>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D" w:rsidRDefault="00895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6A39"/>
    <w:rsid w:val="000D7B66"/>
    <w:rsid w:val="000E5777"/>
    <w:rsid w:val="000E7067"/>
    <w:rsid w:val="00101937"/>
    <w:rsid w:val="001319C5"/>
    <w:rsid w:val="00183881"/>
    <w:rsid w:val="001F07C4"/>
    <w:rsid w:val="002B6AA3"/>
    <w:rsid w:val="002C2BE9"/>
    <w:rsid w:val="00303C77"/>
    <w:rsid w:val="003166CE"/>
    <w:rsid w:val="003174EC"/>
    <w:rsid w:val="00361322"/>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13496"/>
    <w:rsid w:val="00643509"/>
    <w:rsid w:val="0064637D"/>
    <w:rsid w:val="006736D2"/>
    <w:rsid w:val="006A6BBC"/>
    <w:rsid w:val="0070193F"/>
    <w:rsid w:val="0073649D"/>
    <w:rsid w:val="007466C1"/>
    <w:rsid w:val="0077116F"/>
    <w:rsid w:val="00780CF2"/>
    <w:rsid w:val="007A3CF8"/>
    <w:rsid w:val="00817763"/>
    <w:rsid w:val="008442E9"/>
    <w:rsid w:val="0089577D"/>
    <w:rsid w:val="008D4A9D"/>
    <w:rsid w:val="008E3452"/>
    <w:rsid w:val="00900237"/>
    <w:rsid w:val="00933CDA"/>
    <w:rsid w:val="00933CDC"/>
    <w:rsid w:val="00937D1B"/>
    <w:rsid w:val="009803A5"/>
    <w:rsid w:val="00984A18"/>
    <w:rsid w:val="009B59C2"/>
    <w:rsid w:val="009E7C90"/>
    <w:rsid w:val="00A11596"/>
    <w:rsid w:val="00A514D5"/>
    <w:rsid w:val="00A86A0F"/>
    <w:rsid w:val="00B11C69"/>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677">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1259</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5</cp:revision>
  <cp:lastPrinted>2012-01-20T09:06:00Z</cp:lastPrinted>
  <dcterms:created xsi:type="dcterms:W3CDTF">2017-02-02T12:48:00Z</dcterms:created>
  <dcterms:modified xsi:type="dcterms:W3CDTF">2017-02-06T11:24:00Z</dcterms:modified>
</cp:coreProperties>
</file>